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79A7" w14:textId="5C1B8047" w:rsidR="00C9732F" w:rsidRDefault="00C9732F" w:rsidP="006C0F45">
      <w:pPr>
        <w:jc w:val="center"/>
        <w:rPr>
          <w:b/>
          <w:bCs/>
          <w:sz w:val="24"/>
          <w:szCs w:val="24"/>
        </w:rPr>
      </w:pPr>
      <w:bookmarkStart w:id="0" w:name="_Hlk219197033"/>
      <w:r>
        <w:rPr>
          <w:b/>
          <w:bCs/>
          <w:noProof/>
          <w:sz w:val="24"/>
          <w:szCs w:val="24"/>
        </w:rPr>
        <w:drawing>
          <wp:inline distT="0" distB="0" distL="0" distR="0" wp14:anchorId="1C55619B" wp14:editId="26EC8E4A">
            <wp:extent cx="5980430" cy="524510"/>
            <wp:effectExtent l="0" t="0" r="1270" b="8890"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F62310DD-FCA9-4294-BC4F-B0A2CF4544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2524C9" w14:textId="77777777" w:rsidR="00C30AD5" w:rsidRDefault="00C30AD5" w:rsidP="006C0F45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10A35498" w14:textId="77777777" w:rsidR="00C30AD5" w:rsidRDefault="00C30AD5" w:rsidP="00ED50FD">
      <w:pPr>
        <w:jc w:val="center"/>
        <w:rPr>
          <w:color w:val="000000" w:themeColor="text1"/>
          <w:sz w:val="24"/>
          <w:szCs w:val="24"/>
        </w:rPr>
      </w:pPr>
    </w:p>
    <w:p w14:paraId="36F1B6F4" w14:textId="30738EC9" w:rsidR="007D093B" w:rsidRPr="00C61FF5" w:rsidRDefault="007D093B" w:rsidP="00C61FF5">
      <w:pPr>
        <w:spacing w:after="0" w:line="240" w:lineRule="auto"/>
        <w:jc w:val="center"/>
        <w:rPr>
          <w:b/>
          <w:bCs/>
          <w:color w:val="000000" w:themeColor="text1"/>
        </w:rPr>
      </w:pPr>
      <w:r w:rsidRPr="006669E7">
        <w:rPr>
          <w:b/>
          <w:bCs/>
        </w:rPr>
        <w:t>VINITALY 2026 POTENZIA OFFERTA E RAFFORZA MATCHING B2B</w:t>
      </w:r>
      <w:r w:rsidRPr="006669E7">
        <w:rPr>
          <w:b/>
          <w:bCs/>
          <w:color w:val="000000" w:themeColor="text1"/>
        </w:rPr>
        <w:t>, INCOMING PROFILATO DA 70 NAZIONI</w:t>
      </w:r>
    </w:p>
    <w:p w14:paraId="747B3D75" w14:textId="77777777" w:rsidR="007D093B" w:rsidRPr="006669E7" w:rsidRDefault="007D093B" w:rsidP="007D093B">
      <w:pPr>
        <w:spacing w:after="0" w:line="240" w:lineRule="auto"/>
        <w:jc w:val="center"/>
        <w:rPr>
          <w:b/>
          <w:bCs/>
          <w:color w:val="000000" w:themeColor="text1"/>
        </w:rPr>
      </w:pPr>
    </w:p>
    <w:p w14:paraId="301D599F" w14:textId="30E95FFF" w:rsidR="008947F2" w:rsidRDefault="008A38E1" w:rsidP="007D093B">
      <w:pPr>
        <w:spacing w:after="0" w:line="240" w:lineRule="auto"/>
        <w:jc w:val="center"/>
        <w:rPr>
          <w:b/>
          <w:bCs/>
          <w:color w:val="000000" w:themeColor="text1"/>
        </w:rPr>
      </w:pPr>
      <w:r w:rsidRPr="006669E7">
        <w:rPr>
          <w:b/>
          <w:bCs/>
          <w:color w:val="000000" w:themeColor="text1"/>
        </w:rPr>
        <w:t>NUOVI FORMAT PER NO-LO E SPIRITS</w:t>
      </w:r>
      <w:r w:rsidR="007D093B" w:rsidRPr="006669E7">
        <w:rPr>
          <w:b/>
          <w:bCs/>
          <w:color w:val="000000" w:themeColor="text1"/>
        </w:rPr>
        <w:t xml:space="preserve">, </w:t>
      </w:r>
      <w:r w:rsidR="007D093B" w:rsidRPr="00F756BC">
        <w:rPr>
          <w:b/>
          <w:bCs/>
          <w:color w:val="000000" w:themeColor="text1"/>
        </w:rPr>
        <w:t>SI CONSOLIDA</w:t>
      </w:r>
      <w:r w:rsidR="007D093B" w:rsidRPr="006669E7">
        <w:rPr>
          <w:b/>
          <w:bCs/>
          <w:color w:val="000000" w:themeColor="text1"/>
        </w:rPr>
        <w:t xml:space="preserve"> VINITALY TOURISM</w:t>
      </w:r>
    </w:p>
    <w:p w14:paraId="3609FDBE" w14:textId="77777777" w:rsidR="008947F2" w:rsidRPr="00EA07DE" w:rsidRDefault="008947F2" w:rsidP="00C61FF5">
      <w:pPr>
        <w:rPr>
          <w:b/>
          <w:bCs/>
        </w:rPr>
      </w:pPr>
    </w:p>
    <w:p w14:paraId="48D9AB82" w14:textId="45E8892B" w:rsidR="00EA07DE" w:rsidRPr="008A38E1" w:rsidRDefault="00EA07DE" w:rsidP="008A38E1">
      <w:pPr>
        <w:jc w:val="both"/>
        <w:rPr>
          <w:b/>
          <w:bCs/>
        </w:rPr>
      </w:pPr>
      <w:r w:rsidRPr="00EA07DE">
        <w:rPr>
          <w:b/>
          <w:bCs/>
        </w:rPr>
        <w:t>La 58ª edizione di Vinitaly (12</w:t>
      </w:r>
      <w:r>
        <w:rPr>
          <w:b/>
          <w:bCs/>
        </w:rPr>
        <w:t>-</w:t>
      </w:r>
      <w:r w:rsidRPr="00EA07DE">
        <w:rPr>
          <w:b/>
          <w:bCs/>
        </w:rPr>
        <w:t xml:space="preserve">15 aprile a Veronafiere) </w:t>
      </w:r>
      <w:r w:rsidR="001268A8">
        <w:rPr>
          <w:b/>
          <w:bCs/>
        </w:rPr>
        <w:t>a</w:t>
      </w:r>
      <w:r w:rsidRPr="00EA07DE">
        <w:rPr>
          <w:b/>
          <w:bCs/>
        </w:rPr>
        <w:t>mpli</w:t>
      </w:r>
      <w:r w:rsidR="001268A8">
        <w:rPr>
          <w:b/>
          <w:bCs/>
        </w:rPr>
        <w:t xml:space="preserve">a </w:t>
      </w:r>
      <w:r w:rsidRPr="00EA07DE">
        <w:rPr>
          <w:b/>
          <w:bCs/>
        </w:rPr>
        <w:t>l’offerta con</w:t>
      </w:r>
      <w:r w:rsidR="008A38E1">
        <w:rPr>
          <w:b/>
          <w:bCs/>
        </w:rPr>
        <w:t xml:space="preserve"> le aree</w:t>
      </w:r>
      <w:r w:rsidRPr="00EA07DE">
        <w:rPr>
          <w:b/>
          <w:bCs/>
        </w:rPr>
        <w:t xml:space="preserve"> </w:t>
      </w:r>
      <w:proofErr w:type="spellStart"/>
      <w:r w:rsidRPr="00EA07DE">
        <w:rPr>
          <w:b/>
          <w:bCs/>
        </w:rPr>
        <w:t>NoLo</w:t>
      </w:r>
      <w:proofErr w:type="spellEnd"/>
      <w:r w:rsidRPr="00EA07DE">
        <w:rPr>
          <w:b/>
          <w:bCs/>
        </w:rPr>
        <w:t xml:space="preserve"> – Vinitaly Experience</w:t>
      </w:r>
      <w:r w:rsidR="008A38E1">
        <w:rPr>
          <w:b/>
          <w:bCs/>
        </w:rPr>
        <w:t xml:space="preserve"> e </w:t>
      </w:r>
      <w:proofErr w:type="spellStart"/>
      <w:r w:rsidRPr="00EA07DE">
        <w:rPr>
          <w:b/>
          <w:bCs/>
        </w:rPr>
        <w:t>Xcellent</w:t>
      </w:r>
      <w:proofErr w:type="spellEnd"/>
      <w:r w:rsidRPr="00EA07DE">
        <w:rPr>
          <w:b/>
          <w:bCs/>
        </w:rPr>
        <w:t xml:space="preserve"> </w:t>
      </w:r>
      <w:proofErr w:type="spellStart"/>
      <w:r w:rsidRPr="00EA07DE">
        <w:rPr>
          <w:b/>
          <w:bCs/>
        </w:rPr>
        <w:t>Spirits</w:t>
      </w:r>
      <w:proofErr w:type="spellEnd"/>
      <w:r w:rsidR="001268A8">
        <w:rPr>
          <w:b/>
          <w:bCs/>
        </w:rPr>
        <w:t xml:space="preserve">. </w:t>
      </w:r>
      <w:r w:rsidR="001268A8" w:rsidRPr="00F756BC">
        <w:rPr>
          <w:b/>
          <w:bCs/>
        </w:rPr>
        <w:t>Si</w:t>
      </w:r>
      <w:r w:rsidR="008A38E1" w:rsidRPr="00F756BC">
        <w:rPr>
          <w:b/>
          <w:bCs/>
        </w:rPr>
        <w:t xml:space="preserve"> </w:t>
      </w:r>
      <w:r w:rsidR="00F756BC">
        <w:rPr>
          <w:b/>
          <w:bCs/>
        </w:rPr>
        <w:t>struttura</w:t>
      </w:r>
      <w:r w:rsidR="008A38E1">
        <w:rPr>
          <w:b/>
          <w:bCs/>
        </w:rPr>
        <w:t xml:space="preserve"> il </w:t>
      </w:r>
      <w:r w:rsidR="00394AB6">
        <w:rPr>
          <w:b/>
          <w:bCs/>
        </w:rPr>
        <w:t>progetto</w:t>
      </w:r>
      <w:r w:rsidR="008A38E1">
        <w:rPr>
          <w:b/>
          <w:bCs/>
        </w:rPr>
        <w:t xml:space="preserve"> di </w:t>
      </w:r>
      <w:r w:rsidRPr="00EA07DE">
        <w:rPr>
          <w:b/>
          <w:bCs/>
        </w:rPr>
        <w:t xml:space="preserve">Vinitaly </w:t>
      </w:r>
      <w:proofErr w:type="spellStart"/>
      <w:r w:rsidRPr="00EA07DE">
        <w:rPr>
          <w:b/>
          <w:bCs/>
        </w:rPr>
        <w:t>Tourism</w:t>
      </w:r>
      <w:proofErr w:type="spellEnd"/>
      <w:r w:rsidR="001268A8">
        <w:rPr>
          <w:b/>
          <w:bCs/>
        </w:rPr>
        <w:t xml:space="preserve"> e il dialogo con il mondo della ristorazione</w:t>
      </w:r>
      <w:r w:rsidR="008A38E1">
        <w:rPr>
          <w:b/>
          <w:bCs/>
        </w:rPr>
        <w:t>.</w:t>
      </w:r>
      <w:r w:rsidRPr="00EA07DE">
        <w:rPr>
          <w:b/>
          <w:bCs/>
        </w:rPr>
        <w:t xml:space="preserve"> </w:t>
      </w:r>
      <w:r w:rsidR="008A38E1">
        <w:rPr>
          <w:b/>
          <w:bCs/>
        </w:rPr>
        <w:t>Nuove f</w:t>
      </w:r>
      <w:r w:rsidRPr="00EA07DE">
        <w:rPr>
          <w:b/>
          <w:bCs/>
        </w:rPr>
        <w:t>unzionalità business su</w:t>
      </w:r>
      <w:r w:rsidR="008A38E1">
        <w:rPr>
          <w:b/>
          <w:bCs/>
        </w:rPr>
        <w:t>ll’app</w:t>
      </w:r>
      <w:r w:rsidRPr="00EA07DE">
        <w:rPr>
          <w:b/>
          <w:bCs/>
        </w:rPr>
        <w:t xml:space="preserve"> Vinitaly Plus, insieme a un layout espositivo ottimizzato</w:t>
      </w:r>
      <w:r w:rsidR="005851CA">
        <w:rPr>
          <w:b/>
          <w:bCs/>
        </w:rPr>
        <w:t>. Spazio anche a</w:t>
      </w:r>
      <w:r w:rsidR="001268A8">
        <w:rPr>
          <w:b/>
          <w:bCs/>
        </w:rPr>
        <w:t xml:space="preserve">i </w:t>
      </w:r>
      <w:proofErr w:type="spellStart"/>
      <w:r w:rsidR="001268A8">
        <w:rPr>
          <w:b/>
          <w:bCs/>
        </w:rPr>
        <w:t>wine</w:t>
      </w:r>
      <w:proofErr w:type="spellEnd"/>
      <w:r w:rsidR="001268A8">
        <w:rPr>
          <w:b/>
          <w:bCs/>
        </w:rPr>
        <w:t>-lover</w:t>
      </w:r>
      <w:r w:rsidR="005851CA">
        <w:rPr>
          <w:b/>
          <w:bCs/>
        </w:rPr>
        <w:t xml:space="preserve"> con</w:t>
      </w:r>
      <w:r w:rsidR="001268A8">
        <w:rPr>
          <w:b/>
          <w:bCs/>
        </w:rPr>
        <w:t xml:space="preserve"> </w:t>
      </w:r>
      <w:r w:rsidR="001268A8" w:rsidRPr="001268A8">
        <w:rPr>
          <w:b/>
          <w:bCs/>
        </w:rPr>
        <w:t>Vinitaly and the city</w:t>
      </w:r>
      <w:r w:rsidR="001268A8">
        <w:rPr>
          <w:b/>
          <w:bCs/>
        </w:rPr>
        <w:t xml:space="preserve"> e le serate party di </w:t>
      </w:r>
      <w:r w:rsidR="001268A8" w:rsidRPr="001268A8">
        <w:rPr>
          <w:b/>
          <w:bCs/>
        </w:rPr>
        <w:t>Vinitaly &amp; the night</w:t>
      </w:r>
      <w:r w:rsidR="001268A8">
        <w:rPr>
          <w:b/>
          <w:bCs/>
        </w:rPr>
        <w:t>.</w:t>
      </w:r>
    </w:p>
    <w:p w14:paraId="0CB165C9" w14:textId="036B3F91" w:rsidR="00B7514B" w:rsidRDefault="00FF4901" w:rsidP="002739BE">
      <w:pPr>
        <w:jc w:val="both"/>
      </w:pPr>
      <w:r w:rsidRPr="008A38E1">
        <w:rPr>
          <w:b/>
          <w:bCs/>
        </w:rPr>
        <w:t xml:space="preserve">Verona, </w:t>
      </w:r>
      <w:r w:rsidR="006669E7" w:rsidRPr="000C7652">
        <w:rPr>
          <w:b/>
          <w:bCs/>
        </w:rPr>
        <w:t>2</w:t>
      </w:r>
      <w:r w:rsidR="003A2FEB">
        <w:rPr>
          <w:b/>
          <w:bCs/>
        </w:rPr>
        <w:t>9</w:t>
      </w:r>
      <w:r w:rsidRPr="008A38E1">
        <w:rPr>
          <w:b/>
          <w:bCs/>
        </w:rPr>
        <w:t xml:space="preserve"> gennaio 2026</w:t>
      </w:r>
      <w:r w:rsidR="002D7B72">
        <w:t xml:space="preserve"> </w:t>
      </w:r>
      <w:r w:rsidR="008A38E1">
        <w:t>–</w:t>
      </w:r>
      <w:r w:rsidR="002D7B72">
        <w:t xml:space="preserve"> </w:t>
      </w:r>
      <w:r w:rsidR="0073693F">
        <w:t>Con un</w:t>
      </w:r>
      <w:r w:rsidR="00703890" w:rsidRPr="00D41339">
        <w:t xml:space="preserve"> quartiere</w:t>
      </w:r>
      <w:r w:rsidR="0073693F">
        <w:t xml:space="preserve"> espositivo già al completo</w:t>
      </w:r>
      <w:r w:rsidR="001A460B">
        <w:t>, Vinitaly 2026</w:t>
      </w:r>
      <w:r w:rsidR="00B92665">
        <w:t xml:space="preserve"> </w:t>
      </w:r>
      <w:r w:rsidR="00EF0F73">
        <w:t>amplia ulteriormente la propria offerta a</w:t>
      </w:r>
      <w:r w:rsidR="00703890" w:rsidRPr="00D41339">
        <w:t xml:space="preserve"> nuovi segmenti di mercato, </w:t>
      </w:r>
      <w:r w:rsidR="009B3295" w:rsidRPr="00D41339">
        <w:t>investe su contenuti</w:t>
      </w:r>
      <w:r w:rsidR="007D22F2">
        <w:t xml:space="preserve"> e </w:t>
      </w:r>
      <w:r w:rsidR="009B3295" w:rsidRPr="00D41339">
        <w:t>format</w:t>
      </w:r>
      <w:r w:rsidR="007D22F2">
        <w:t xml:space="preserve">, </w:t>
      </w:r>
      <w:r w:rsidR="002C2AD2">
        <w:t>investe</w:t>
      </w:r>
      <w:r w:rsidR="00DE717B">
        <w:t xml:space="preserve"> e accelera ulteriormente sul </w:t>
      </w:r>
      <w:r w:rsidR="009B3295">
        <w:t>piano di incoming profilato da oltre</w:t>
      </w:r>
      <w:r w:rsidR="007E071E">
        <w:t xml:space="preserve"> 70</w:t>
      </w:r>
      <w:r w:rsidR="009B3295">
        <w:t xml:space="preserve"> </w:t>
      </w:r>
      <w:r w:rsidR="00C61FF5" w:rsidRPr="00110FA7">
        <w:t xml:space="preserve">Paesi </w:t>
      </w:r>
      <w:r w:rsidR="00720A9D" w:rsidRPr="00110FA7">
        <w:t>target</w:t>
      </w:r>
      <w:r w:rsidR="007D22F2">
        <w:t xml:space="preserve"> </w:t>
      </w:r>
      <w:r w:rsidR="007E071E">
        <w:t xml:space="preserve">in collaborazione con </w:t>
      </w:r>
      <w:r w:rsidR="00C25E0B">
        <w:t xml:space="preserve">ITA-Italian Trade Agency </w:t>
      </w:r>
      <w:r w:rsidR="007D22F2">
        <w:t xml:space="preserve">e </w:t>
      </w:r>
      <w:r w:rsidR="00703890" w:rsidRPr="00D41339">
        <w:t>rafforza il dialogo</w:t>
      </w:r>
      <w:r w:rsidR="008D0E61">
        <w:t xml:space="preserve"> strutturale</w:t>
      </w:r>
      <w:r w:rsidR="00703890" w:rsidRPr="00D41339">
        <w:t xml:space="preserve"> con la ristorazione</w:t>
      </w:r>
      <w:r w:rsidR="00F35221">
        <w:t xml:space="preserve"> e i territori per accrescere il ruolo dell’enoturismo</w:t>
      </w:r>
      <w:r w:rsidR="002D4376">
        <w:t>.</w:t>
      </w:r>
      <w:r w:rsidR="00B7514B">
        <w:t xml:space="preserve"> </w:t>
      </w:r>
      <w:r w:rsidR="007F4CDE">
        <w:t>Sono quest</w:t>
      </w:r>
      <w:r w:rsidR="008C1F88">
        <w:t xml:space="preserve">e le principali direttrici </w:t>
      </w:r>
      <w:r w:rsidR="007545F6">
        <w:t xml:space="preserve">di azione </w:t>
      </w:r>
      <w:r w:rsidR="007F4CDE">
        <w:t>della</w:t>
      </w:r>
      <w:r w:rsidR="00E60D4D">
        <w:t xml:space="preserve"> </w:t>
      </w:r>
      <w:r w:rsidR="007F4CDE">
        <w:t>58</w:t>
      </w:r>
      <w:r w:rsidR="008A38E1">
        <w:rPr>
          <w:rFonts w:cstheme="minorHAnsi"/>
        </w:rPr>
        <w:t>ª</w:t>
      </w:r>
      <w:r w:rsidR="007F4CDE">
        <w:t xml:space="preserve"> edizione dell’unica manifestazione</w:t>
      </w:r>
      <w:r w:rsidR="00CB676A">
        <w:t xml:space="preserve"> internazionale interamente dedicata al vino italiano</w:t>
      </w:r>
      <w:r w:rsidR="00A1252A">
        <w:t>, in programma a Veronafiere dal 12 al 15 aprile</w:t>
      </w:r>
      <w:r w:rsidR="00E60D4D">
        <w:t xml:space="preserve">: l’infrastruttura fieristica a servizio della promozione, dell’internazionalizzazione e del business </w:t>
      </w:r>
      <w:r w:rsidR="00B42B3B">
        <w:t xml:space="preserve">del Made in Italy enologico. </w:t>
      </w:r>
      <w:r w:rsidR="006968F8">
        <w:t xml:space="preserve"> </w:t>
      </w:r>
    </w:p>
    <w:p w14:paraId="6EA5202B" w14:textId="5C1CE312" w:rsidR="00F06697" w:rsidRDefault="008A38E1" w:rsidP="002739BE">
      <w:pPr>
        <w:jc w:val="both"/>
      </w:pPr>
      <w:r>
        <w:rPr>
          <w:rFonts w:cstheme="minorHAnsi"/>
        </w:rPr>
        <w:t>«</w:t>
      </w:r>
      <w:r w:rsidR="0065194F">
        <w:t>Vinitaly</w:t>
      </w:r>
      <w:r w:rsidR="00561E3C">
        <w:t xml:space="preserve"> non è solo una fiera internazionale</w:t>
      </w:r>
      <w:r w:rsidR="008B0FC6">
        <w:t>,</w:t>
      </w:r>
      <w:r w:rsidR="0065194F">
        <w:t xml:space="preserve"> </w:t>
      </w:r>
      <w:r w:rsidR="00490064">
        <w:t>è</w:t>
      </w:r>
      <w:r w:rsidR="008B0FC6">
        <w:t xml:space="preserve"> la piattaforma globale del vino italiano</w:t>
      </w:r>
      <w:r w:rsidR="009F38D6">
        <w:t xml:space="preserve"> che interpreta </w:t>
      </w:r>
      <w:r w:rsidR="00490064">
        <w:t>l’evoluzione del settore</w:t>
      </w:r>
      <w:r w:rsidR="0031048A">
        <w:t xml:space="preserve">. </w:t>
      </w:r>
      <w:r w:rsidR="00BC0D77">
        <w:t>In un contesto complesso come quello attuale</w:t>
      </w:r>
      <w:r w:rsidR="00490064">
        <w:t xml:space="preserve"> </w:t>
      </w:r>
      <w:r w:rsidR="00BC0D77">
        <w:t>–</w:t>
      </w:r>
      <w:r w:rsidR="00490064">
        <w:t xml:space="preserve"> dich</w:t>
      </w:r>
      <w:r w:rsidR="00BC0D77">
        <w:t xml:space="preserve">iara il presidente di Veronafiere, </w:t>
      </w:r>
      <w:r w:rsidR="00BC0D77" w:rsidRPr="00404B10">
        <w:rPr>
          <w:b/>
          <w:bCs/>
        </w:rPr>
        <w:t>Federico Bricolo</w:t>
      </w:r>
      <w:r w:rsidR="00BC0D77">
        <w:t xml:space="preserve"> </w:t>
      </w:r>
      <w:r w:rsidR="006F5AA6">
        <w:t>–</w:t>
      </w:r>
      <w:r w:rsidR="00BC0D77">
        <w:t xml:space="preserve"> </w:t>
      </w:r>
      <w:r w:rsidR="006F5AA6">
        <w:t xml:space="preserve">stiamo lavorando </w:t>
      </w:r>
      <w:r w:rsidR="00237C5E">
        <w:t>per</w:t>
      </w:r>
      <w:r w:rsidR="00B13BF2">
        <w:t xml:space="preserve"> su</w:t>
      </w:r>
      <w:r w:rsidR="00754E41">
        <w:t>perare</w:t>
      </w:r>
      <w:r w:rsidR="00AF6C51">
        <w:t xml:space="preserve"> </w:t>
      </w:r>
      <w:r w:rsidR="00CC7B74">
        <w:t xml:space="preserve">gli oltre </w:t>
      </w:r>
      <w:r w:rsidR="0038460E">
        <w:t>1</w:t>
      </w:r>
      <w:r w:rsidR="00714E93">
        <w:t>8.5</w:t>
      </w:r>
      <w:r w:rsidR="002F724D">
        <w:t>00</w:t>
      </w:r>
      <w:r w:rsidR="00995F36">
        <w:t xml:space="preserve"> incontr</w:t>
      </w:r>
      <w:r w:rsidR="006E6147">
        <w:t>i b</w:t>
      </w:r>
      <w:r w:rsidR="00E978FD">
        <w:t>2b</w:t>
      </w:r>
      <w:r w:rsidR="00214BFC">
        <w:t xml:space="preserve"> </w:t>
      </w:r>
      <w:r w:rsidR="00C67020">
        <w:t>organ</w:t>
      </w:r>
      <w:r w:rsidR="002D242A">
        <w:t>izzati</w:t>
      </w:r>
      <w:r w:rsidR="00F54921">
        <w:t xml:space="preserve"> </w:t>
      </w:r>
      <w:r w:rsidR="007D093B">
        <w:t xml:space="preserve">nei giorni di manifestazione </w:t>
      </w:r>
      <w:r w:rsidR="009F7119">
        <w:t>nel 202</w:t>
      </w:r>
      <w:r w:rsidR="001D1889">
        <w:t>5</w:t>
      </w:r>
      <w:r w:rsidR="00500D08">
        <w:t xml:space="preserve"> </w:t>
      </w:r>
      <w:r w:rsidR="00AD1339">
        <w:t xml:space="preserve">e </w:t>
      </w:r>
      <w:r w:rsidR="00237C5E">
        <w:t>potenziare costantemente</w:t>
      </w:r>
      <w:r w:rsidR="00355F85">
        <w:t xml:space="preserve"> </w:t>
      </w:r>
      <w:r w:rsidR="00653978">
        <w:t>la nostra proposta</w:t>
      </w:r>
      <w:r w:rsidR="002410F9">
        <w:t>, attualizzandola</w:t>
      </w:r>
      <w:r w:rsidR="008024B1">
        <w:t xml:space="preserve"> </w:t>
      </w:r>
      <w:r w:rsidR="00997B6F">
        <w:t>alle</w:t>
      </w:r>
      <w:r w:rsidR="002410F9">
        <w:t xml:space="preserve"> </w:t>
      </w:r>
      <w:r w:rsidR="008024B1">
        <w:t>aspettative delle aziende</w:t>
      </w:r>
      <w:r w:rsidR="00997B6F">
        <w:t xml:space="preserve"> e alle tendenze</w:t>
      </w:r>
      <w:r w:rsidR="0026178C">
        <w:t>. A Vinitaly,</w:t>
      </w:r>
      <w:r w:rsidR="00637D17">
        <w:t xml:space="preserve"> </w:t>
      </w:r>
      <w:r w:rsidR="0063042D">
        <w:t xml:space="preserve">aziende, </w:t>
      </w:r>
      <w:r w:rsidR="00637D17">
        <w:t>buyer e istituzioni</w:t>
      </w:r>
      <w:r w:rsidR="00682D54">
        <w:t xml:space="preserve"> co</w:t>
      </w:r>
      <w:r w:rsidR="008D0E61">
        <w:t xml:space="preserve">nvergono </w:t>
      </w:r>
      <w:r w:rsidR="003A6F56">
        <w:t>nel</w:t>
      </w:r>
      <w:r w:rsidR="001A3734">
        <w:t>l</w:t>
      </w:r>
      <w:r w:rsidR="00BF13C1">
        <w:t>’</w:t>
      </w:r>
      <w:r w:rsidR="00682D54">
        <w:t xml:space="preserve">unico </w:t>
      </w:r>
      <w:r w:rsidR="00BF13C1">
        <w:t>appu</w:t>
      </w:r>
      <w:r w:rsidR="00A267B3">
        <w:t>nt</w:t>
      </w:r>
      <w:r w:rsidR="00B60231">
        <w:t>ament</w:t>
      </w:r>
      <w:r w:rsidR="00164460">
        <w:t>o</w:t>
      </w:r>
      <w:r w:rsidR="003A1CCE">
        <w:t xml:space="preserve"> che rappresenta</w:t>
      </w:r>
      <w:r w:rsidR="00CD1820">
        <w:t xml:space="preserve"> completamente la nostra offerta</w:t>
      </w:r>
      <w:r w:rsidR="00833999">
        <w:t xml:space="preserve">; un vero e proprio punto </w:t>
      </w:r>
      <w:r w:rsidR="00BD4E2D">
        <w:t>di forza che ci contraddistingue</w:t>
      </w:r>
      <w:r w:rsidR="00556C76">
        <w:t xml:space="preserve"> anche a livello internazionale</w:t>
      </w:r>
      <w:r>
        <w:rPr>
          <w:rFonts w:cstheme="minorHAnsi"/>
        </w:rPr>
        <w:t>»</w:t>
      </w:r>
      <w:r w:rsidR="00556C76">
        <w:t xml:space="preserve">. </w:t>
      </w:r>
      <w:r w:rsidR="001C3D93">
        <w:t xml:space="preserve"> </w:t>
      </w:r>
    </w:p>
    <w:p w14:paraId="64C2CA3C" w14:textId="31C7FE6E" w:rsidR="00436D2B" w:rsidRDefault="00D11778" w:rsidP="0062600E">
      <w:pPr>
        <w:jc w:val="both"/>
      </w:pPr>
      <w:r>
        <w:t>Tra</w:t>
      </w:r>
      <w:r w:rsidR="00626C30">
        <w:t xml:space="preserve"> le pri</w:t>
      </w:r>
      <w:r w:rsidR="00ED23F4">
        <w:t>ncipali</w:t>
      </w:r>
      <w:r w:rsidR="00E44811">
        <w:t xml:space="preserve"> </w:t>
      </w:r>
      <w:r w:rsidR="00612312">
        <w:t>novit</w:t>
      </w:r>
      <w:r w:rsidR="00960E96">
        <w:t>à</w:t>
      </w:r>
      <w:r w:rsidR="00D7218E">
        <w:t xml:space="preserve"> </w:t>
      </w:r>
      <w:r w:rsidR="00A22E0D">
        <w:t>dell</w:t>
      </w:r>
      <w:r w:rsidR="005C257D">
        <w:t>a prossi</w:t>
      </w:r>
      <w:r w:rsidR="00992172">
        <w:t>ma edizione</w:t>
      </w:r>
      <w:r w:rsidR="00C45479">
        <w:t>,</w:t>
      </w:r>
      <w:r w:rsidR="00992172">
        <w:t xml:space="preserve"> </w:t>
      </w:r>
      <w:r w:rsidR="0062600E">
        <w:t xml:space="preserve">lo sviluppo di </w:t>
      </w:r>
      <w:proofErr w:type="spellStart"/>
      <w:r w:rsidR="0062600E" w:rsidRPr="00B479F3">
        <w:rPr>
          <w:b/>
          <w:bCs/>
        </w:rPr>
        <w:t>NoLo</w:t>
      </w:r>
      <w:proofErr w:type="spellEnd"/>
      <w:r w:rsidR="0062600E" w:rsidRPr="00B479F3">
        <w:rPr>
          <w:b/>
          <w:bCs/>
        </w:rPr>
        <w:t xml:space="preserve"> – Vinitaly Experience</w:t>
      </w:r>
      <w:r w:rsidR="002157B2">
        <w:rPr>
          <w:b/>
          <w:bCs/>
        </w:rPr>
        <w:t xml:space="preserve"> </w:t>
      </w:r>
      <w:r w:rsidR="002157B2" w:rsidRPr="00A82C30">
        <w:t>in partnership con Unione italiana vini</w:t>
      </w:r>
      <w:r w:rsidR="00BD090A">
        <w:rPr>
          <w:b/>
          <w:bCs/>
        </w:rPr>
        <w:t xml:space="preserve">. </w:t>
      </w:r>
      <w:r w:rsidR="00BD090A" w:rsidRPr="00BD090A">
        <w:t xml:space="preserve">Dopo il progetto pilota dell’anno scorso, </w:t>
      </w:r>
      <w:r w:rsidR="00DF35CC">
        <w:t xml:space="preserve">a Vinitaly 2026 </w:t>
      </w:r>
      <w:r w:rsidR="004017FF">
        <w:t xml:space="preserve">i </w:t>
      </w:r>
      <w:r w:rsidR="009A6FFF">
        <w:t xml:space="preserve">contenuti </w:t>
      </w:r>
      <w:r w:rsidR="00DF35CC" w:rsidRPr="00DF35CC">
        <w:t>No-Low Alcohol</w:t>
      </w:r>
      <w:r w:rsidR="00DF35CC">
        <w:t xml:space="preserve"> avranno un nuovo </w:t>
      </w:r>
      <w:r w:rsidR="00AA758B">
        <w:t>contenitore</w:t>
      </w:r>
      <w:r w:rsidR="00436D2B">
        <w:t>,</w:t>
      </w:r>
      <w:r w:rsidR="003133DC">
        <w:t xml:space="preserve"> in un’area espositiva dedicata al secondo piano del Palaexpo</w:t>
      </w:r>
      <w:r w:rsidR="00C25644">
        <w:t xml:space="preserve"> che riunirà</w:t>
      </w:r>
      <w:r w:rsidR="004725B9">
        <w:t xml:space="preserve"> tutta la filiera</w:t>
      </w:r>
      <w:r w:rsidR="00B02123">
        <w:t xml:space="preserve">, con i </w:t>
      </w:r>
      <w:r w:rsidR="004725B9">
        <w:t>principali brand</w:t>
      </w:r>
      <w:r w:rsidR="00B02123">
        <w:t xml:space="preserve"> italiani </w:t>
      </w:r>
      <w:r w:rsidR="004D4FE7">
        <w:t xml:space="preserve">sia di </w:t>
      </w:r>
      <w:r w:rsidR="00B02123">
        <w:t>prodott</w:t>
      </w:r>
      <w:r w:rsidR="004D4FE7">
        <w:t>o che di tecnologie</w:t>
      </w:r>
      <w:r w:rsidR="0006582E">
        <w:t xml:space="preserve">. </w:t>
      </w:r>
      <w:r w:rsidR="00480372">
        <w:t xml:space="preserve">Confermata </w:t>
      </w:r>
      <w:r w:rsidR="00FB6836">
        <w:t>l’Enoteca, mentre si sta completando il palinsesto</w:t>
      </w:r>
      <w:r w:rsidR="00B064C4">
        <w:t xml:space="preserve"> di degustazioni e masterclass</w:t>
      </w:r>
      <w:r w:rsidR="00D06AA3">
        <w:t>,</w:t>
      </w:r>
      <w:r w:rsidR="00C87F14">
        <w:t xml:space="preserve"> oltre ai focus</w:t>
      </w:r>
      <w:r w:rsidR="00FB6836">
        <w:t xml:space="preserve"> formativ</w:t>
      </w:r>
      <w:r w:rsidR="00C87F14">
        <w:t>i</w:t>
      </w:r>
      <w:r w:rsidR="000E3F37">
        <w:t xml:space="preserve">, </w:t>
      </w:r>
      <w:r w:rsidR="00FB6836">
        <w:t>informativ</w:t>
      </w:r>
      <w:r w:rsidR="00C87F14">
        <w:t xml:space="preserve">i </w:t>
      </w:r>
      <w:r w:rsidR="00D06AA3">
        <w:t>dalla produzione fino a</w:t>
      </w:r>
      <w:r w:rsidR="008C1F88">
        <w:t>l</w:t>
      </w:r>
      <w:r w:rsidR="005C4009">
        <w:t xml:space="preserve"> consumo, </w:t>
      </w:r>
      <w:r w:rsidR="000E3F37">
        <w:t xml:space="preserve">e di mercato su questo segmento in costante ascesa. </w:t>
      </w:r>
    </w:p>
    <w:p w14:paraId="1EAB9241" w14:textId="7D24864B" w:rsidR="00F65422" w:rsidRDefault="00C24B7D" w:rsidP="002739BE">
      <w:pPr>
        <w:jc w:val="both"/>
      </w:pPr>
      <w:r>
        <w:t>S</w:t>
      </w:r>
      <w:r w:rsidR="00310D8F">
        <w:t xml:space="preserve">i rinnova anche </w:t>
      </w:r>
      <w:proofErr w:type="spellStart"/>
      <w:r w:rsidR="00A82D74" w:rsidRPr="00A97E25">
        <w:rPr>
          <w:b/>
          <w:bCs/>
        </w:rPr>
        <w:t>Xcelle</w:t>
      </w:r>
      <w:r w:rsidR="00583049" w:rsidRPr="00A97E25">
        <w:rPr>
          <w:b/>
          <w:bCs/>
        </w:rPr>
        <w:t>nt</w:t>
      </w:r>
      <w:proofErr w:type="spellEnd"/>
      <w:r w:rsidR="00583049" w:rsidRPr="00A97E25">
        <w:rPr>
          <w:b/>
          <w:bCs/>
        </w:rPr>
        <w:t xml:space="preserve"> </w:t>
      </w:r>
      <w:proofErr w:type="spellStart"/>
      <w:r w:rsidR="00583049" w:rsidRPr="00A97E25">
        <w:rPr>
          <w:b/>
          <w:bCs/>
        </w:rPr>
        <w:t>S</w:t>
      </w:r>
      <w:r w:rsidR="000070D9" w:rsidRPr="00A97E25">
        <w:rPr>
          <w:b/>
          <w:bCs/>
        </w:rPr>
        <w:t>pirits</w:t>
      </w:r>
      <w:proofErr w:type="spellEnd"/>
      <w:r w:rsidR="00F666B6">
        <w:rPr>
          <w:b/>
          <w:bCs/>
        </w:rPr>
        <w:t>,</w:t>
      </w:r>
      <w:r w:rsidR="003D1B12">
        <w:t xml:space="preserve"> </w:t>
      </w:r>
      <w:r w:rsidR="00310D8F">
        <w:t xml:space="preserve">con il debutto di </w:t>
      </w:r>
      <w:r w:rsidR="008072D2">
        <w:t>un</w:t>
      </w:r>
      <w:r w:rsidR="007C6E94">
        <w:t xml:space="preserve"> inter</w:t>
      </w:r>
      <w:r w:rsidR="00D340F0">
        <w:t xml:space="preserve">o </w:t>
      </w:r>
      <w:r w:rsidR="002B2647">
        <w:t>padigli</w:t>
      </w:r>
      <w:r w:rsidR="002E7778">
        <w:t>one</w:t>
      </w:r>
      <w:r w:rsidR="00F4242A">
        <w:t xml:space="preserve"> </w:t>
      </w:r>
      <w:r w:rsidR="000212AC">
        <w:t xml:space="preserve">di </w:t>
      </w:r>
      <w:r w:rsidR="00F21E22">
        <w:t xml:space="preserve">mille </w:t>
      </w:r>
      <w:r w:rsidR="00AA74FF">
        <w:t>m</w:t>
      </w:r>
      <w:r w:rsidR="00346021">
        <w:t>q</w:t>
      </w:r>
      <w:r w:rsidR="00346FA8">
        <w:t xml:space="preserve"> </w:t>
      </w:r>
      <w:r w:rsidR="00655BD5">
        <w:t>(</w:t>
      </w:r>
      <w:r w:rsidR="007D093B">
        <w:t>Padiglione</w:t>
      </w:r>
      <w:r w:rsidR="00CA1449">
        <w:t xml:space="preserve"> </w:t>
      </w:r>
      <w:r w:rsidR="007D093B">
        <w:t xml:space="preserve">in </w:t>
      </w:r>
      <w:r w:rsidR="00CA1449">
        <w:t>a</w:t>
      </w:r>
      <w:r w:rsidR="007D093B">
        <w:t>rea C</w:t>
      </w:r>
      <w:r w:rsidR="00655BD5">
        <w:t>)</w:t>
      </w:r>
      <w:r w:rsidR="0083182F">
        <w:t xml:space="preserve"> </w:t>
      </w:r>
      <w:r w:rsidR="003C5494">
        <w:t>ide</w:t>
      </w:r>
      <w:r w:rsidR="00EB4AB0">
        <w:t>at</w:t>
      </w:r>
      <w:r w:rsidR="00DF4B8A">
        <w:t>o p</w:t>
      </w:r>
      <w:r w:rsidR="0039178C">
        <w:t>er</w:t>
      </w:r>
      <w:r w:rsidR="008E7F8A">
        <w:t xml:space="preserve"> </w:t>
      </w:r>
      <w:r w:rsidR="00F22797">
        <w:t>f</w:t>
      </w:r>
      <w:r w:rsidR="007203BB">
        <w:t>avor</w:t>
      </w:r>
      <w:r w:rsidR="00120C80">
        <w:t xml:space="preserve">ire </w:t>
      </w:r>
      <w:r w:rsidR="00720E37">
        <w:t xml:space="preserve">una </w:t>
      </w:r>
      <w:r w:rsidR="00394780">
        <w:t>connessi</w:t>
      </w:r>
      <w:r w:rsidR="00957759">
        <w:t xml:space="preserve">one </w:t>
      </w:r>
      <w:r w:rsidR="00E72808">
        <w:t>gl</w:t>
      </w:r>
      <w:r w:rsidR="005A0C4C">
        <w:t>ob</w:t>
      </w:r>
      <w:r w:rsidR="00286845">
        <w:t>a</w:t>
      </w:r>
      <w:r w:rsidR="005A0C4C">
        <w:t>l</w:t>
      </w:r>
      <w:r w:rsidR="0048421E">
        <w:t>e</w:t>
      </w:r>
      <w:r w:rsidR="003F4E7B">
        <w:t xml:space="preserve"> </w:t>
      </w:r>
      <w:r w:rsidR="00142B30">
        <w:t>tr</w:t>
      </w:r>
      <w:r w:rsidR="00F823E6">
        <w:t>a la fil</w:t>
      </w:r>
      <w:r w:rsidR="00872D74">
        <w:t>iera del</w:t>
      </w:r>
      <w:r w:rsidR="004422FA">
        <w:t xml:space="preserve"> vino e </w:t>
      </w:r>
      <w:r w:rsidR="00F11847">
        <w:t xml:space="preserve">quella dei </w:t>
      </w:r>
      <w:r w:rsidR="00C57157">
        <w:t>distil</w:t>
      </w:r>
      <w:r w:rsidR="00EA0F82">
        <w:t>lati</w:t>
      </w:r>
      <w:r w:rsidR="00C61FF5">
        <w:t>. Inserito in un piano di sviluppo pluriennale</w:t>
      </w:r>
      <w:r w:rsidR="00CA1449">
        <w:t>, il nuovo salone è r</w:t>
      </w:r>
      <w:r w:rsidR="00CD516E">
        <w:t>ea</w:t>
      </w:r>
      <w:r w:rsidR="00F94104">
        <w:t>lizzato i</w:t>
      </w:r>
      <w:r w:rsidR="00226FB1">
        <w:t>n collab</w:t>
      </w:r>
      <w:r w:rsidR="00B4770B">
        <w:t>orazione</w:t>
      </w:r>
      <w:r w:rsidR="00A048BA">
        <w:t xml:space="preserve"> con</w:t>
      </w:r>
      <w:r w:rsidR="000F1FF2">
        <w:t xml:space="preserve"> </w:t>
      </w:r>
      <w:r w:rsidR="000F1FF2" w:rsidRPr="00310D8F">
        <w:rPr>
          <w:i/>
          <w:iCs/>
        </w:rPr>
        <w:t>Ga</w:t>
      </w:r>
      <w:r w:rsidR="00725C78" w:rsidRPr="00310D8F">
        <w:rPr>
          <w:i/>
          <w:iCs/>
        </w:rPr>
        <w:t>n</w:t>
      </w:r>
      <w:r w:rsidR="009560FF" w:rsidRPr="00310D8F">
        <w:rPr>
          <w:i/>
          <w:iCs/>
        </w:rPr>
        <w:t xml:space="preserve">g </w:t>
      </w:r>
      <w:r w:rsidR="00211550" w:rsidRPr="00310D8F">
        <w:rPr>
          <w:i/>
          <w:iCs/>
        </w:rPr>
        <w:t xml:space="preserve">of </w:t>
      </w:r>
      <w:proofErr w:type="spellStart"/>
      <w:r w:rsidR="00E01389" w:rsidRPr="00310D8F">
        <w:rPr>
          <w:i/>
          <w:iCs/>
        </w:rPr>
        <w:t>Spir</w:t>
      </w:r>
      <w:r w:rsidR="00D349C6" w:rsidRPr="00310D8F">
        <w:rPr>
          <w:i/>
          <w:iCs/>
        </w:rPr>
        <w:t>i</w:t>
      </w:r>
      <w:r w:rsidR="00A0326A" w:rsidRPr="00310D8F">
        <w:rPr>
          <w:i/>
          <w:iCs/>
        </w:rPr>
        <w:t>ts</w:t>
      </w:r>
      <w:proofErr w:type="spellEnd"/>
      <w:r w:rsidR="00CA1449">
        <w:t xml:space="preserve"> e </w:t>
      </w:r>
      <w:r w:rsidR="00F67B80">
        <w:t>si</w:t>
      </w:r>
      <w:r w:rsidR="002B5881">
        <w:t xml:space="preserve"> </w:t>
      </w:r>
      <w:r w:rsidR="00CA1449">
        <w:t>tradurrà</w:t>
      </w:r>
      <w:r w:rsidR="002B4170">
        <w:t xml:space="preserve"> </w:t>
      </w:r>
      <w:r w:rsidR="00D84F64">
        <w:t xml:space="preserve">in un </w:t>
      </w:r>
      <w:r w:rsidR="009676F3">
        <w:t>format</w:t>
      </w:r>
      <w:r w:rsidR="00912AAC">
        <w:t xml:space="preserve"> rapp</w:t>
      </w:r>
      <w:r w:rsidR="00BF10E8">
        <w:t>resen</w:t>
      </w:r>
      <w:r w:rsidR="003409CF">
        <w:t>tati</w:t>
      </w:r>
      <w:r w:rsidR="00F935AB">
        <w:t xml:space="preserve">vo </w:t>
      </w:r>
      <w:r w:rsidR="0031243C">
        <w:t xml:space="preserve">dell’intero </w:t>
      </w:r>
      <w:r w:rsidR="00C015AB">
        <w:t>eco</w:t>
      </w:r>
      <w:r w:rsidR="00061946">
        <w:t>sist</w:t>
      </w:r>
      <w:r w:rsidR="0049241B">
        <w:t>ema d</w:t>
      </w:r>
      <w:r w:rsidR="00201717">
        <w:t>i</w:t>
      </w:r>
      <w:r w:rsidR="00C8163C">
        <w:t xml:space="preserve"> riferime</w:t>
      </w:r>
      <w:r w:rsidR="00F25302">
        <w:t>nto</w:t>
      </w:r>
      <w:r w:rsidR="005746AD">
        <w:t xml:space="preserve"> n</w:t>
      </w:r>
      <w:r w:rsidR="0044684C">
        <w:t xml:space="preserve">elle </w:t>
      </w:r>
      <w:r w:rsidR="00152B3E">
        <w:t>ar</w:t>
      </w:r>
      <w:r w:rsidR="003D5BE6">
        <w:t>ee</w:t>
      </w:r>
      <w:r w:rsidR="002538CD">
        <w:t xml:space="preserve"> </w:t>
      </w:r>
      <w:proofErr w:type="spellStart"/>
      <w:r w:rsidR="00A36DCB" w:rsidRPr="00310D8F">
        <w:rPr>
          <w:i/>
          <w:iCs/>
        </w:rPr>
        <w:t>Sp</w:t>
      </w:r>
      <w:r w:rsidR="00D112DD" w:rsidRPr="00310D8F">
        <w:rPr>
          <w:i/>
          <w:iCs/>
        </w:rPr>
        <w:t>irit</w:t>
      </w:r>
      <w:r w:rsidR="00EF5448" w:rsidRPr="00310D8F">
        <w:rPr>
          <w:i/>
          <w:iCs/>
        </w:rPr>
        <w:t>s</w:t>
      </w:r>
      <w:proofErr w:type="spellEnd"/>
      <w:r w:rsidR="000020C8" w:rsidRPr="000020C8">
        <w:t xml:space="preserve"> e</w:t>
      </w:r>
      <w:r w:rsidR="009D1ADE" w:rsidRPr="00310D8F">
        <w:rPr>
          <w:i/>
          <w:iCs/>
        </w:rPr>
        <w:t xml:space="preserve"> </w:t>
      </w:r>
      <w:r w:rsidR="00623969" w:rsidRPr="00310D8F">
        <w:rPr>
          <w:i/>
          <w:iCs/>
        </w:rPr>
        <w:t>Drinks &amp; Mix</w:t>
      </w:r>
      <w:r w:rsidR="00B715B5">
        <w:t xml:space="preserve">. </w:t>
      </w:r>
      <w:r w:rsidR="00CA1449">
        <w:t xml:space="preserve">In scena anche masterclass internazionali per accrescere competenze, visioni e trend dal mercato globale. </w:t>
      </w:r>
    </w:p>
    <w:p w14:paraId="00248DC6" w14:textId="3E42105A" w:rsidR="003243E3" w:rsidRDefault="00FA1258" w:rsidP="002739BE">
      <w:pPr>
        <w:jc w:val="both"/>
      </w:pPr>
      <w:r>
        <w:t>Nella 58</w:t>
      </w:r>
      <w:r w:rsidR="00894F78">
        <w:rPr>
          <w:rFonts w:cstheme="minorHAnsi"/>
        </w:rPr>
        <w:t>ª</w:t>
      </w:r>
      <w:r>
        <w:t xml:space="preserve"> edizione</w:t>
      </w:r>
      <w:r w:rsidR="00BD60D9">
        <w:t>, l</w:t>
      </w:r>
      <w:r w:rsidR="00F54BC7">
        <w:t xml:space="preserve">’enoturismo </w:t>
      </w:r>
      <w:r w:rsidR="00D752E7">
        <w:t xml:space="preserve">diventa </w:t>
      </w:r>
      <w:r w:rsidR="00442E65">
        <w:t>parte integrant</w:t>
      </w:r>
      <w:r w:rsidR="001C3581">
        <w:t>e della manifestazione</w:t>
      </w:r>
      <w:r w:rsidR="001D16A4">
        <w:t xml:space="preserve"> con </w:t>
      </w:r>
      <w:r w:rsidR="00DE7E11" w:rsidRPr="00DE7E11">
        <w:rPr>
          <w:b/>
          <w:bCs/>
        </w:rPr>
        <w:t>Vinitaly Tourism</w:t>
      </w:r>
      <w:r w:rsidR="0032478E">
        <w:rPr>
          <w:b/>
          <w:bCs/>
        </w:rPr>
        <w:t xml:space="preserve"> </w:t>
      </w:r>
      <w:r w:rsidR="0032478E" w:rsidRPr="00B92FA7">
        <w:t>che</w:t>
      </w:r>
      <w:r w:rsidR="00B92FA7">
        <w:t xml:space="preserve"> si consolida</w:t>
      </w:r>
      <w:r w:rsidR="00931192">
        <w:t>, anche a livello espositivo,</w:t>
      </w:r>
      <w:r w:rsidR="00B92FA7">
        <w:t xml:space="preserve"> e</w:t>
      </w:r>
      <w:r w:rsidR="0032478E" w:rsidRPr="00B92FA7">
        <w:t xml:space="preserve"> ritorna con un calendario </w:t>
      </w:r>
      <w:r w:rsidR="00B92FA7" w:rsidRPr="00B92FA7">
        <w:t xml:space="preserve">giornaliero di appuntamenti </w:t>
      </w:r>
      <w:r w:rsidR="00B9427D">
        <w:t>tra convegni, talk, ricerche e best pra</w:t>
      </w:r>
      <w:r w:rsidR="00931192">
        <w:t>ctice</w:t>
      </w:r>
      <w:r w:rsidR="00920BEA">
        <w:t xml:space="preserve">, mentre Veronafiere ha già attivato un piano di incoming di </w:t>
      </w:r>
      <w:r w:rsidR="006C7EA8">
        <w:t>buyer e tour operator specializzati</w:t>
      </w:r>
      <w:r w:rsidR="00F335D0">
        <w:t xml:space="preserve"> per animare l’agenda b2b sia </w:t>
      </w:r>
      <w:r w:rsidR="000D7333">
        <w:t xml:space="preserve">nell’area business point (2° piano Palaexpo) che </w:t>
      </w:r>
      <w:r w:rsidR="008C1F88">
        <w:t>a</w:t>
      </w:r>
      <w:r w:rsidR="000D7333">
        <w:t xml:space="preserve">gli stand delle aziende. </w:t>
      </w:r>
      <w:r w:rsidR="00656578">
        <w:t xml:space="preserve">Completano l’offerta di Vinitaly </w:t>
      </w:r>
      <w:proofErr w:type="spellStart"/>
      <w:r w:rsidR="00656578">
        <w:t>Tourism</w:t>
      </w:r>
      <w:proofErr w:type="spellEnd"/>
      <w:r w:rsidR="00656578">
        <w:t xml:space="preserve"> anche i pacchetti </w:t>
      </w:r>
      <w:proofErr w:type="spellStart"/>
      <w:r w:rsidR="00436EF0">
        <w:t>experience</w:t>
      </w:r>
      <w:proofErr w:type="spellEnd"/>
      <w:r w:rsidR="00436EF0">
        <w:t xml:space="preserve"> </w:t>
      </w:r>
      <w:r w:rsidR="00656578">
        <w:t xml:space="preserve">di incoming </w:t>
      </w:r>
      <w:r w:rsidR="00702B2B">
        <w:t xml:space="preserve">su misura </w:t>
      </w:r>
      <w:r w:rsidR="00656578">
        <w:t xml:space="preserve">di buyer </w:t>
      </w:r>
      <w:r w:rsidR="0078434F">
        <w:t xml:space="preserve">europei </w:t>
      </w:r>
      <w:r w:rsidR="00412024">
        <w:t>che territori e cantine pot</w:t>
      </w:r>
      <w:r w:rsidR="003243E3">
        <w:t xml:space="preserve">ranno attivare </w:t>
      </w:r>
      <w:r w:rsidR="003335D9">
        <w:t>con Veronafiere</w:t>
      </w:r>
      <w:r w:rsidR="005400A9">
        <w:t xml:space="preserve"> che li realizzerà</w:t>
      </w:r>
      <w:r w:rsidR="00BD2CDB">
        <w:t xml:space="preserve"> </w:t>
      </w:r>
      <w:proofErr w:type="spellStart"/>
      <w:r w:rsidR="00BD2CDB">
        <w:t>pre</w:t>
      </w:r>
      <w:proofErr w:type="spellEnd"/>
      <w:r w:rsidR="00BD2CDB">
        <w:t xml:space="preserve"> o</w:t>
      </w:r>
      <w:r w:rsidR="003335D9">
        <w:t xml:space="preserve"> post manifestazione. </w:t>
      </w:r>
    </w:p>
    <w:p w14:paraId="3A468883" w14:textId="4EC18025" w:rsidR="003335D9" w:rsidRDefault="00A1015D" w:rsidP="002739BE">
      <w:pPr>
        <w:jc w:val="both"/>
      </w:pPr>
      <w:r>
        <w:lastRenderedPageBreak/>
        <w:t>L’evoluzione entra</w:t>
      </w:r>
      <w:r w:rsidR="00130E49">
        <w:t xml:space="preserve"> anche nei servizi</w:t>
      </w:r>
      <w:r w:rsidR="00E05146">
        <w:t xml:space="preserve"> </w:t>
      </w:r>
      <w:r w:rsidR="00110FA7">
        <w:t xml:space="preserve">digitali </w:t>
      </w:r>
      <w:r w:rsidR="00E05146">
        <w:t xml:space="preserve">e </w:t>
      </w:r>
      <w:r w:rsidR="00A513D4">
        <w:t xml:space="preserve">nel concept espositivo per facilitare </w:t>
      </w:r>
      <w:r w:rsidR="0055773E">
        <w:t>le connessioni tra a</w:t>
      </w:r>
      <w:r w:rsidR="00110FA7">
        <w:t>ziende</w:t>
      </w:r>
      <w:r w:rsidR="00130E49">
        <w:t xml:space="preserve"> e operatori</w:t>
      </w:r>
      <w:r w:rsidR="00F01616">
        <w:t>. Infatti,</w:t>
      </w:r>
      <w:r w:rsidR="00D441BD">
        <w:t xml:space="preserve"> business</w:t>
      </w:r>
      <w:r w:rsidR="001E0993">
        <w:t xml:space="preserve"> bid</w:t>
      </w:r>
      <w:r w:rsidR="00D441BD">
        <w:t>irezionale</w:t>
      </w:r>
      <w:r w:rsidR="00E01C4A">
        <w:t xml:space="preserve"> è la parola</w:t>
      </w:r>
      <w:r w:rsidR="000717F8">
        <w:t xml:space="preserve"> chiave</w:t>
      </w:r>
      <w:r w:rsidR="00D441BD">
        <w:t xml:space="preserve"> </w:t>
      </w:r>
      <w:r w:rsidR="00E01C4A">
        <w:t>per</w:t>
      </w:r>
      <w:r w:rsidR="009F49A7">
        <w:t xml:space="preserve"> l’app</w:t>
      </w:r>
      <w:r w:rsidR="00E01C4A">
        <w:t xml:space="preserve"> </w:t>
      </w:r>
      <w:r w:rsidR="00E01C4A" w:rsidRPr="00034D0D">
        <w:rPr>
          <w:b/>
          <w:bCs/>
        </w:rPr>
        <w:t xml:space="preserve">Vinitaly </w:t>
      </w:r>
      <w:r w:rsidR="009B50B7" w:rsidRPr="00034D0D">
        <w:rPr>
          <w:b/>
          <w:bCs/>
        </w:rPr>
        <w:t>Plus</w:t>
      </w:r>
      <w:r w:rsidR="009B50B7">
        <w:t xml:space="preserve">, </w:t>
      </w:r>
      <w:r w:rsidR="00B1761D">
        <w:t xml:space="preserve">la </w:t>
      </w:r>
      <w:r w:rsidR="00B1761D" w:rsidRPr="00B1761D">
        <w:t>piattaforma online che colleg</w:t>
      </w:r>
      <w:r w:rsidR="00B1761D">
        <w:t>a</w:t>
      </w:r>
      <w:r w:rsidR="00B1761D" w:rsidRPr="00B1761D">
        <w:t xml:space="preserve"> produttori</w:t>
      </w:r>
      <w:r w:rsidR="00003AAF">
        <w:t>,</w:t>
      </w:r>
      <w:r w:rsidR="00B1761D">
        <w:t xml:space="preserve"> </w:t>
      </w:r>
      <w:r w:rsidR="00B1761D" w:rsidRPr="00B1761D">
        <w:t>buyer</w:t>
      </w:r>
      <w:r w:rsidR="00003AAF">
        <w:t xml:space="preserve"> e consumatori</w:t>
      </w:r>
      <w:r w:rsidR="00B1761D" w:rsidRPr="00B1761D">
        <w:t xml:space="preserve"> </w:t>
      </w:r>
      <w:r w:rsidR="00785389">
        <w:t>tutto l’anno e che nel 2025 ha totalizzato 412mila visualizzazioni e presentato una</w:t>
      </w:r>
      <w:r w:rsidR="009C6CB5">
        <w:t xml:space="preserve"> library di oltre 19mila vini </w:t>
      </w:r>
      <w:r w:rsidR="00227DB7">
        <w:t xml:space="preserve">di </w:t>
      </w:r>
      <w:r w:rsidR="00227DB7" w:rsidRPr="00894F78">
        <w:t>4</w:t>
      </w:r>
      <w:r w:rsidR="008C1F88" w:rsidRPr="00894F78">
        <w:t>.</w:t>
      </w:r>
      <w:r w:rsidR="00C61FF5" w:rsidRPr="00894F78">
        <w:t>0</w:t>
      </w:r>
      <w:r w:rsidR="00227DB7" w:rsidRPr="00894F78">
        <w:t>00 aziende.</w:t>
      </w:r>
      <w:r w:rsidR="00227DB7">
        <w:t xml:space="preserve"> </w:t>
      </w:r>
      <w:r w:rsidR="001F5D3A">
        <w:t xml:space="preserve"> </w:t>
      </w:r>
      <w:r w:rsidR="006C3290">
        <w:t>Da quest’anno</w:t>
      </w:r>
      <w:r w:rsidR="00A07325">
        <w:t xml:space="preserve">, </w:t>
      </w:r>
      <w:r w:rsidR="002B3C3F">
        <w:t>le cantine</w:t>
      </w:r>
      <w:r w:rsidR="0023507B">
        <w:t xml:space="preserve"> espositrici</w:t>
      </w:r>
      <w:r w:rsidR="002B3C3F">
        <w:t xml:space="preserve"> avranno la possibilità di c</w:t>
      </w:r>
      <w:r w:rsidR="0023507B">
        <w:t>ontattare direttamente i buyer per definire la propria agenda in fiera</w:t>
      </w:r>
      <w:r w:rsidR="001737CE">
        <w:t xml:space="preserve"> senza attendere l’invito ufficiale da parte degli operatori interessati.</w:t>
      </w:r>
    </w:p>
    <w:p w14:paraId="2DD3E7E1" w14:textId="0CC6691C" w:rsidR="008A64E9" w:rsidRDefault="006A5072" w:rsidP="002739BE">
      <w:pPr>
        <w:jc w:val="both"/>
      </w:pPr>
      <w:r>
        <w:t xml:space="preserve">Sul fronte del </w:t>
      </w:r>
      <w:r w:rsidRPr="00A17210">
        <w:rPr>
          <w:b/>
          <w:bCs/>
        </w:rPr>
        <w:t>layout espositivo</w:t>
      </w:r>
      <w:r w:rsidR="001D2C7A">
        <w:t>,</w:t>
      </w:r>
      <w:r w:rsidR="00E05146">
        <w:t xml:space="preserve"> poi,</w:t>
      </w:r>
      <w:r w:rsidR="001D2C7A">
        <w:t xml:space="preserve"> </w:t>
      </w:r>
      <w:r w:rsidR="008A64E9">
        <w:t>Vinitaly 2026 registra</w:t>
      </w:r>
      <w:r w:rsidR="00CB5926">
        <w:t xml:space="preserve"> alcun</w:t>
      </w:r>
      <w:r w:rsidR="00BD2CDB">
        <w:t>i miglioramenti</w:t>
      </w:r>
      <w:r w:rsidR="006049D9">
        <w:t>. L’Umbria, infatti, si presenterà in un nuovo spazio espositivo regionale</w:t>
      </w:r>
      <w:r w:rsidR="00A17210">
        <w:t xml:space="preserve"> </w:t>
      </w:r>
      <w:r w:rsidR="00964DD4">
        <w:t xml:space="preserve">fortemente identitario nel padiglione D, mentre il padiglione 2 </w:t>
      </w:r>
      <w:r w:rsidR="00A17210">
        <w:t xml:space="preserve">ricompatta tutta l’offerta della Sicilia. </w:t>
      </w:r>
    </w:p>
    <w:p w14:paraId="6599DC95" w14:textId="22B45299" w:rsidR="008A6F93" w:rsidRDefault="00A17210" w:rsidP="002739BE">
      <w:pPr>
        <w:jc w:val="both"/>
      </w:pPr>
      <w:r>
        <w:t>Confermat</w:t>
      </w:r>
      <w:r w:rsidR="009A3931">
        <w:t>i</w:t>
      </w:r>
      <w:r w:rsidR="004C31C8">
        <w:t>, tra gli altri,</w:t>
      </w:r>
      <w:r w:rsidR="008A6F93">
        <w:t xml:space="preserve"> il super </w:t>
      </w:r>
      <w:proofErr w:type="spellStart"/>
      <w:r w:rsidR="008A6F93">
        <w:t>tasting</w:t>
      </w:r>
      <w:proofErr w:type="spellEnd"/>
      <w:r w:rsidR="008A6F93">
        <w:t xml:space="preserve"> firmato </w:t>
      </w:r>
      <w:proofErr w:type="spellStart"/>
      <w:r w:rsidR="008A6F93" w:rsidRPr="00FD7568">
        <w:rPr>
          <w:b/>
          <w:bCs/>
        </w:rPr>
        <w:t>Raw</w:t>
      </w:r>
      <w:proofErr w:type="spellEnd"/>
      <w:r w:rsidR="008A6F93" w:rsidRPr="00FD7568">
        <w:rPr>
          <w:b/>
          <w:bCs/>
        </w:rPr>
        <w:t xml:space="preserve"> Wine</w:t>
      </w:r>
      <w:r w:rsidR="008A6F93">
        <w:t xml:space="preserve"> </w:t>
      </w:r>
      <w:r w:rsidR="008A6F93" w:rsidRPr="00894F78">
        <w:t>(lunedì 13 aprile)</w:t>
      </w:r>
      <w:r w:rsidR="00C57167" w:rsidRPr="00894F78">
        <w:t>,</w:t>
      </w:r>
      <w:r w:rsidR="00C57167">
        <w:t xml:space="preserve"> la più grande rete mondiale di vini naturali, a basso intervento, biologici e biodinamici</w:t>
      </w:r>
      <w:r w:rsidR="009A3931">
        <w:t xml:space="preserve"> e le aree </w:t>
      </w:r>
      <w:r w:rsidR="009A3931" w:rsidRPr="00FD7568">
        <w:rPr>
          <w:b/>
          <w:bCs/>
        </w:rPr>
        <w:t>Vinitaly Bio</w:t>
      </w:r>
      <w:r w:rsidR="009A3931">
        <w:t xml:space="preserve">, </w:t>
      </w:r>
      <w:proofErr w:type="spellStart"/>
      <w:r w:rsidR="009A3931" w:rsidRPr="00FD7568">
        <w:rPr>
          <w:b/>
          <w:bCs/>
        </w:rPr>
        <w:t>Amphora</w:t>
      </w:r>
      <w:proofErr w:type="spellEnd"/>
      <w:r w:rsidR="009A3931" w:rsidRPr="00FD7568">
        <w:rPr>
          <w:b/>
          <w:bCs/>
        </w:rPr>
        <w:t xml:space="preserve"> </w:t>
      </w:r>
      <w:proofErr w:type="spellStart"/>
      <w:r w:rsidR="009A3931" w:rsidRPr="00FD7568">
        <w:rPr>
          <w:b/>
          <w:bCs/>
        </w:rPr>
        <w:t>Revolution</w:t>
      </w:r>
      <w:proofErr w:type="spellEnd"/>
      <w:r w:rsidR="00886F5E">
        <w:rPr>
          <w:b/>
          <w:bCs/>
        </w:rPr>
        <w:t xml:space="preserve"> </w:t>
      </w:r>
      <w:r w:rsidR="00886F5E" w:rsidRPr="00133D85">
        <w:t>in</w:t>
      </w:r>
      <w:r w:rsidR="005E7937" w:rsidRPr="00133D85">
        <w:t xml:space="preserve"> collabo</w:t>
      </w:r>
      <w:r w:rsidR="001E388A" w:rsidRPr="00133D85">
        <w:t>r</w:t>
      </w:r>
      <w:r w:rsidR="00C961DC" w:rsidRPr="00133D85">
        <w:t>a</w:t>
      </w:r>
      <w:r w:rsidR="00C86DF8" w:rsidRPr="00133D85">
        <w:t xml:space="preserve">zione con </w:t>
      </w:r>
      <w:r w:rsidR="00595FE3" w:rsidRPr="00133D85">
        <w:t>Merano WineFestival</w:t>
      </w:r>
      <w:r w:rsidR="00D74C39" w:rsidRPr="00133D85">
        <w:t xml:space="preserve"> </w:t>
      </w:r>
      <w:r w:rsidR="00AC7BEB" w:rsidRPr="00133D85">
        <w:t>e</w:t>
      </w:r>
      <w:r w:rsidR="00B81FE1">
        <w:t xml:space="preserve"> </w:t>
      </w:r>
      <w:r w:rsidR="00595FE3" w:rsidRPr="00133D85">
        <w:t xml:space="preserve">The </w:t>
      </w:r>
      <w:proofErr w:type="spellStart"/>
      <w:r w:rsidR="00595FE3" w:rsidRPr="00133D85">
        <w:t>WineHunter</w:t>
      </w:r>
      <w:proofErr w:type="spellEnd"/>
      <w:r w:rsidR="0071004C">
        <w:t xml:space="preserve"> </w:t>
      </w:r>
      <w:r w:rsidR="009A3931">
        <w:t>(</w:t>
      </w:r>
      <w:proofErr w:type="spellStart"/>
      <w:r w:rsidR="009A3931">
        <w:t>pad</w:t>
      </w:r>
      <w:proofErr w:type="spellEnd"/>
      <w:r w:rsidR="009A3931">
        <w:t>. 8)</w:t>
      </w:r>
      <w:r w:rsidR="00A06778">
        <w:t xml:space="preserve">, </w:t>
      </w:r>
      <w:proofErr w:type="spellStart"/>
      <w:r w:rsidR="00A06778" w:rsidRPr="00FD7568">
        <w:rPr>
          <w:b/>
          <w:bCs/>
        </w:rPr>
        <w:t>Xcellent</w:t>
      </w:r>
      <w:proofErr w:type="spellEnd"/>
      <w:r w:rsidR="00A06778" w:rsidRPr="00FD7568">
        <w:rPr>
          <w:b/>
          <w:bCs/>
        </w:rPr>
        <w:t xml:space="preserve"> Beers</w:t>
      </w:r>
      <w:r w:rsidR="00A06778">
        <w:t>,</w:t>
      </w:r>
      <w:r w:rsidR="00DF65FB">
        <w:t xml:space="preserve"> </w:t>
      </w:r>
      <w:r w:rsidR="00DF65FB" w:rsidRPr="00FD7568">
        <w:rPr>
          <w:b/>
          <w:bCs/>
        </w:rPr>
        <w:t>Micro Mega Wines</w:t>
      </w:r>
      <w:r w:rsidR="00F91F3E">
        <w:t xml:space="preserve"> ed </w:t>
      </w:r>
      <w:proofErr w:type="spellStart"/>
      <w:r w:rsidR="00F91F3E" w:rsidRPr="00FD7568">
        <w:rPr>
          <w:b/>
          <w:bCs/>
        </w:rPr>
        <w:t>Enolitech</w:t>
      </w:r>
      <w:proofErr w:type="spellEnd"/>
      <w:r w:rsidR="00F91F3E" w:rsidRPr="00F91F3E">
        <w:t>, il salone internazionale dedicato alle attrezzature del design, dei prodotti e delle tecnologie per la produzione di vino e birra</w:t>
      </w:r>
      <w:r w:rsidR="00F91F3E">
        <w:t>.</w:t>
      </w:r>
    </w:p>
    <w:p w14:paraId="17054111" w14:textId="0315878A" w:rsidR="007F7980" w:rsidRDefault="007F7980" w:rsidP="002739BE">
      <w:pPr>
        <w:jc w:val="both"/>
      </w:pPr>
      <w:r>
        <w:t>Il prologo della manifestazione è c</w:t>
      </w:r>
      <w:r w:rsidR="00C85CDA">
        <w:t>o</w:t>
      </w:r>
      <w:r>
        <w:t xml:space="preserve">me sempre affidato a </w:t>
      </w:r>
      <w:r w:rsidRPr="00C85CDA">
        <w:rPr>
          <w:b/>
          <w:bCs/>
        </w:rPr>
        <w:t>Vinitaly Opera Wine</w:t>
      </w:r>
      <w:r w:rsidR="00C85CDA">
        <w:t xml:space="preserve"> (Gallerie </w:t>
      </w:r>
      <w:r w:rsidR="00311B64">
        <w:t>M</w:t>
      </w:r>
      <w:r w:rsidR="00C85CDA">
        <w:t xml:space="preserve">ercatali, sabato 11 aprile), con le 150 cantine selezionate da Wine </w:t>
      </w:r>
      <w:proofErr w:type="spellStart"/>
      <w:r w:rsidR="00C85CDA">
        <w:t>Spectator</w:t>
      </w:r>
      <w:proofErr w:type="spellEnd"/>
      <w:r w:rsidR="00BB15D9">
        <w:t xml:space="preserve">, rientranti nelle tre nuove categorie ideate dalla rivista </w:t>
      </w:r>
      <w:r w:rsidR="00065BBD">
        <w:t>statunitense: “</w:t>
      </w:r>
      <w:r w:rsidR="00AA3872" w:rsidRPr="00065BBD">
        <w:rPr>
          <w:i/>
          <w:iCs/>
        </w:rPr>
        <w:t xml:space="preserve">Legacy </w:t>
      </w:r>
      <w:proofErr w:type="spellStart"/>
      <w:r w:rsidR="00AA3872" w:rsidRPr="00065BBD">
        <w:rPr>
          <w:i/>
          <w:iCs/>
        </w:rPr>
        <w:t>Icon</w:t>
      </w:r>
      <w:proofErr w:type="spellEnd"/>
      <w:r w:rsidR="00AA3872" w:rsidRPr="004C31C8">
        <w:t>”, “</w:t>
      </w:r>
      <w:r w:rsidR="00AA3872" w:rsidRPr="00065BBD">
        <w:rPr>
          <w:i/>
          <w:iCs/>
        </w:rPr>
        <w:t>Classic</w:t>
      </w:r>
      <w:r w:rsidR="00AA3872" w:rsidRPr="004C31C8">
        <w:t>” e una terza categoria riservata per il 2026 alle “</w:t>
      </w:r>
      <w:r w:rsidR="00AA3872" w:rsidRPr="00065BBD">
        <w:rPr>
          <w:i/>
          <w:iCs/>
        </w:rPr>
        <w:t>New Voices</w:t>
      </w:r>
      <w:r w:rsidR="00AA3872" w:rsidRPr="004C31C8">
        <w:t>”.</w:t>
      </w:r>
    </w:p>
    <w:p w14:paraId="56104A30" w14:textId="05FC13AB" w:rsidR="000401E0" w:rsidRDefault="00925771" w:rsidP="00925771">
      <w:pPr>
        <w:jc w:val="both"/>
      </w:pPr>
      <w:r>
        <w:t xml:space="preserve">Compleanno importante per il </w:t>
      </w:r>
      <w:r w:rsidRPr="00031357">
        <w:rPr>
          <w:b/>
          <w:bCs/>
        </w:rPr>
        <w:t>Vinitaly Design Award</w:t>
      </w:r>
      <w:r>
        <w:t>, il</w:t>
      </w:r>
      <w:r w:rsidRPr="00925771">
        <w:t xml:space="preserve"> </w:t>
      </w:r>
      <w:r>
        <w:t>concors</w:t>
      </w:r>
      <w:r w:rsidR="000401E0">
        <w:t>o di Veronafiere che valuta</w:t>
      </w:r>
      <w:r w:rsidR="00577C60">
        <w:t xml:space="preserve"> 21 categorie </w:t>
      </w:r>
      <w:r w:rsidR="00031357">
        <w:t>di</w:t>
      </w:r>
      <w:r>
        <w:t xml:space="preserve"> packaging applicato ai prodotti della filiera vitivinicola, degli </w:t>
      </w:r>
      <w:proofErr w:type="spellStart"/>
      <w:r>
        <w:t>spirits</w:t>
      </w:r>
      <w:proofErr w:type="spellEnd"/>
      <w:r>
        <w:t>, della birra e dell’olio extravergine di oliva</w:t>
      </w:r>
      <w:r w:rsidR="000401E0">
        <w:t>,</w:t>
      </w:r>
      <w:r>
        <w:t xml:space="preserve"> che compie 30 anni</w:t>
      </w:r>
      <w:r w:rsidR="00872087">
        <w:t xml:space="preserve"> (</w:t>
      </w:r>
      <w:r w:rsidR="0085212F">
        <w:t xml:space="preserve">selezioni 3 e 4 aprile, </w:t>
      </w:r>
      <w:r w:rsidR="00872087">
        <w:t>premiazione l’11 aprile al Teatro Ristori, Verona)</w:t>
      </w:r>
      <w:r>
        <w:t>.</w:t>
      </w:r>
      <w:r w:rsidR="000401E0">
        <w:t xml:space="preserve"> </w:t>
      </w:r>
    </w:p>
    <w:p w14:paraId="6EC8C349" w14:textId="3297F4F7" w:rsidR="00D41339" w:rsidRDefault="002704B4" w:rsidP="002739BE">
      <w:pPr>
        <w:jc w:val="both"/>
      </w:pPr>
      <w:r>
        <w:t xml:space="preserve">Per i </w:t>
      </w:r>
      <w:proofErr w:type="spellStart"/>
      <w:r>
        <w:t>winelover</w:t>
      </w:r>
      <w:proofErr w:type="spellEnd"/>
      <w:r>
        <w:t xml:space="preserve"> e gli </w:t>
      </w:r>
      <w:proofErr w:type="spellStart"/>
      <w:r>
        <w:t>enocuriosi</w:t>
      </w:r>
      <w:proofErr w:type="spellEnd"/>
      <w:r>
        <w:t xml:space="preserve"> torna </w:t>
      </w:r>
      <w:r w:rsidRPr="0039777E">
        <w:rPr>
          <w:b/>
          <w:bCs/>
        </w:rPr>
        <w:t xml:space="preserve">Vinitaly and the </w:t>
      </w:r>
      <w:r w:rsidR="006669E7">
        <w:rPr>
          <w:b/>
          <w:bCs/>
        </w:rPr>
        <w:t>C</w:t>
      </w:r>
      <w:r w:rsidRPr="0039777E">
        <w:rPr>
          <w:b/>
          <w:bCs/>
        </w:rPr>
        <w:t>ity</w:t>
      </w:r>
      <w:r w:rsidR="002A4202">
        <w:t xml:space="preserve"> (Verona, </w:t>
      </w:r>
      <w:r w:rsidR="006669E7">
        <w:t xml:space="preserve">venerdì </w:t>
      </w:r>
      <w:r w:rsidR="002A4202">
        <w:t>10</w:t>
      </w:r>
      <w:r w:rsidR="006669E7">
        <w:t xml:space="preserve"> sera</w:t>
      </w:r>
      <w:r w:rsidR="002A4202">
        <w:t xml:space="preserve">, </w:t>
      </w:r>
      <w:r w:rsidR="006669E7">
        <w:t xml:space="preserve">sabato </w:t>
      </w:r>
      <w:r w:rsidR="002A4202">
        <w:t xml:space="preserve">11 e </w:t>
      </w:r>
      <w:r w:rsidR="006669E7">
        <w:t xml:space="preserve">domenica </w:t>
      </w:r>
      <w:r w:rsidR="002A4202">
        <w:t xml:space="preserve">12 aprile), </w:t>
      </w:r>
      <w:r w:rsidR="00801F9A" w:rsidRPr="00801F9A">
        <w:t xml:space="preserve">il fuori salone pop </w:t>
      </w:r>
      <w:r w:rsidR="0039777E">
        <w:t>nel cuore della città che quest’anno</w:t>
      </w:r>
      <w:r w:rsidR="0091327E">
        <w:t xml:space="preserve">, in collaborazione con la Strada del Vino Valpolicella, </w:t>
      </w:r>
      <w:r w:rsidR="00C8350F">
        <w:t>apre all’enoturismo</w:t>
      </w:r>
      <w:r w:rsidR="00241CAD">
        <w:t>. Infatti, con l’acquisto di un carnet degustazioni</w:t>
      </w:r>
      <w:r w:rsidR="00485186">
        <w:t xml:space="preserve">, gli </w:t>
      </w:r>
      <w:r w:rsidR="003B12E2">
        <w:t>enoappassionati</w:t>
      </w:r>
      <w:r w:rsidR="00485186">
        <w:t xml:space="preserve"> </w:t>
      </w:r>
      <w:r w:rsidR="00DE6C10">
        <w:t>riceveranno un Token Esperienza, utilizzabile</w:t>
      </w:r>
      <w:r w:rsidR="00485186">
        <w:t xml:space="preserve"> dal 13 aprile fino al 3 maggio</w:t>
      </w:r>
      <w:r w:rsidR="003B12E2">
        <w:t xml:space="preserve"> </w:t>
      </w:r>
      <w:r w:rsidR="00DE6C10">
        <w:t>per una visita con degustazione presso le</w:t>
      </w:r>
      <w:r w:rsidR="003B12E2">
        <w:t xml:space="preserve"> 12</w:t>
      </w:r>
      <w:r w:rsidR="00DE6C10">
        <w:t xml:space="preserve"> cantine aderenti</w:t>
      </w:r>
      <w:r w:rsidR="003B12E2">
        <w:t xml:space="preserve"> ad oggi</w:t>
      </w:r>
      <w:r w:rsidR="00DE6C10">
        <w:t>.</w:t>
      </w:r>
      <w:r w:rsidR="00AF7531">
        <w:t xml:space="preserve"> L’obiettivo è quello di </w:t>
      </w:r>
      <w:r w:rsidR="00A44229">
        <w:t xml:space="preserve">replicare l’iniziativa anche ad altri territori. </w:t>
      </w:r>
      <w:r w:rsidR="00E1599E">
        <w:t>E sem</w:t>
      </w:r>
      <w:r w:rsidR="00C16A71">
        <w:t>pre per</w:t>
      </w:r>
      <w:r w:rsidR="00761D4D">
        <w:t xml:space="preserve"> i</w:t>
      </w:r>
      <w:r w:rsidR="003731D3">
        <w:t>l pu</w:t>
      </w:r>
      <w:r w:rsidR="00913171">
        <w:t>bblico</w:t>
      </w:r>
      <w:r w:rsidR="004A57BC">
        <w:t xml:space="preserve">, al </w:t>
      </w:r>
      <w:r w:rsidR="00052BBB">
        <w:t>via</w:t>
      </w:r>
      <w:r w:rsidR="006A5F59">
        <w:t xml:space="preserve"> </w:t>
      </w:r>
      <w:r w:rsidR="00F34F73" w:rsidRPr="00894F78">
        <w:rPr>
          <w:b/>
          <w:bCs/>
        </w:rPr>
        <w:t>Vinital</w:t>
      </w:r>
      <w:r w:rsidR="002307E9" w:rsidRPr="00894F78">
        <w:rPr>
          <w:b/>
          <w:bCs/>
        </w:rPr>
        <w:t xml:space="preserve">y </w:t>
      </w:r>
      <w:r w:rsidR="009C799B" w:rsidRPr="00894F78">
        <w:rPr>
          <w:b/>
          <w:bCs/>
        </w:rPr>
        <w:t xml:space="preserve">&amp; </w:t>
      </w:r>
      <w:r w:rsidR="00932114" w:rsidRPr="00894F78">
        <w:rPr>
          <w:b/>
          <w:bCs/>
        </w:rPr>
        <w:t xml:space="preserve">the </w:t>
      </w:r>
      <w:r w:rsidR="006669E7" w:rsidRPr="00894F78">
        <w:rPr>
          <w:b/>
          <w:bCs/>
        </w:rPr>
        <w:t>N</w:t>
      </w:r>
      <w:r w:rsidR="00932114" w:rsidRPr="00894F78">
        <w:rPr>
          <w:b/>
          <w:bCs/>
        </w:rPr>
        <w:t>i</w:t>
      </w:r>
      <w:r w:rsidR="00D43449" w:rsidRPr="00894F78">
        <w:rPr>
          <w:b/>
          <w:bCs/>
        </w:rPr>
        <w:t>ght</w:t>
      </w:r>
      <w:r w:rsidR="009A671F" w:rsidRPr="00894F78">
        <w:t>,</w:t>
      </w:r>
      <w:r w:rsidR="00262173">
        <w:t xml:space="preserve"> </w:t>
      </w:r>
      <w:r w:rsidR="005B23C1">
        <w:t>le s</w:t>
      </w:r>
      <w:r w:rsidR="003C46D1">
        <w:t xml:space="preserve">erate </w:t>
      </w:r>
      <w:r w:rsidR="004C1B09">
        <w:t>party</w:t>
      </w:r>
      <w:r w:rsidR="009D2117">
        <w:t xml:space="preserve"> i</w:t>
      </w:r>
      <w:r w:rsidR="00CD5FC8">
        <w:t>n pr</w:t>
      </w:r>
      <w:r w:rsidR="007111E6">
        <w:t>ogramma</w:t>
      </w:r>
      <w:r w:rsidR="00517F6F">
        <w:t xml:space="preserve"> alle </w:t>
      </w:r>
      <w:r w:rsidR="00335967">
        <w:t>Gal</w:t>
      </w:r>
      <w:r w:rsidR="005512F8">
        <w:t xml:space="preserve">lerie </w:t>
      </w:r>
      <w:r w:rsidR="000148E9">
        <w:t>Merca</w:t>
      </w:r>
      <w:r w:rsidR="001F2DDC">
        <w:t>tal</w:t>
      </w:r>
      <w:r w:rsidR="00023C3D">
        <w:t>i</w:t>
      </w:r>
      <w:r w:rsidR="00021688">
        <w:t xml:space="preserve"> </w:t>
      </w:r>
      <w:r w:rsidR="00692E26">
        <w:t>(</w:t>
      </w:r>
      <w:r w:rsidR="00B803EB">
        <w:t>11</w:t>
      </w:r>
      <w:r w:rsidR="00CA0F5F">
        <w:t xml:space="preserve">,12 </w:t>
      </w:r>
      <w:r w:rsidR="0055295D">
        <w:t>e 14</w:t>
      </w:r>
      <w:r w:rsidR="004970A3">
        <w:t xml:space="preserve"> apr</w:t>
      </w:r>
      <w:r w:rsidR="009F204F">
        <w:t>ile</w:t>
      </w:r>
      <w:r w:rsidR="00EB01CD">
        <w:t>)</w:t>
      </w:r>
      <w:r w:rsidR="00F85E7D">
        <w:t>.</w:t>
      </w:r>
    </w:p>
    <w:p w14:paraId="590FFF5D" w14:textId="5CF2519A" w:rsidR="00D41339" w:rsidRDefault="00C40EE2" w:rsidP="002739BE">
      <w:pPr>
        <w:jc w:val="both"/>
      </w:pPr>
      <w:hyperlink r:id="rId9" w:history="1">
        <w:r w:rsidRPr="009C0A8E">
          <w:rPr>
            <w:rStyle w:val="Collegamentoipertestuale"/>
          </w:rPr>
          <w:t>www.vinitaly.com</w:t>
        </w:r>
      </w:hyperlink>
    </w:p>
    <w:p w14:paraId="4E76FB57" w14:textId="385B3BB7" w:rsidR="00DC21B7" w:rsidRDefault="00DC21B7" w:rsidP="00C9732F">
      <w:pPr>
        <w:spacing w:after="0" w:line="23" w:lineRule="atLeast"/>
        <w:rPr>
          <w:b/>
          <w:bCs/>
          <w:sz w:val="24"/>
          <w:szCs w:val="24"/>
        </w:rPr>
      </w:pPr>
    </w:p>
    <w:p w14:paraId="22BCFE4E" w14:textId="5FF5ADEA" w:rsidR="00C9732F" w:rsidRPr="00AD31A6" w:rsidRDefault="00B90EF0" w:rsidP="00C9732F">
      <w:pPr>
        <w:spacing w:after="0" w:line="23" w:lineRule="atLeast"/>
        <w:rPr>
          <w:b/>
          <w:bCs/>
          <w:sz w:val="18"/>
          <w:szCs w:val="18"/>
        </w:rPr>
      </w:pPr>
      <w:r w:rsidRPr="00AD31A6">
        <w:rPr>
          <w:b/>
          <w:bCs/>
          <w:sz w:val="18"/>
          <w:szCs w:val="18"/>
        </w:rPr>
        <w:t xml:space="preserve">Area Media Corporate &amp; Products </w:t>
      </w:r>
      <w:r w:rsidR="00C9732F" w:rsidRPr="00AD31A6">
        <w:rPr>
          <w:b/>
          <w:bCs/>
          <w:sz w:val="18"/>
          <w:szCs w:val="18"/>
        </w:rPr>
        <w:t>Veronafiere</w:t>
      </w:r>
    </w:p>
    <w:p w14:paraId="0259643F" w14:textId="0330185B" w:rsidR="00D87C6C" w:rsidRPr="00AD31A6" w:rsidRDefault="00D87C6C" w:rsidP="00C9732F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Responsabile Carlo Alberto Delaini</w:t>
      </w:r>
    </w:p>
    <w:p w14:paraId="47F9E38C" w14:textId="08108B55" w:rsidR="00D87C6C" w:rsidRDefault="00D87C6C" w:rsidP="00C9732F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Capo Ufficio Stampa Francesco Marchi</w:t>
      </w:r>
    </w:p>
    <w:p w14:paraId="4774ABE9" w14:textId="6723156D" w:rsidR="00C9732F" w:rsidRPr="00C84C65" w:rsidRDefault="00C9732F" w:rsidP="00C9732F">
      <w:pPr>
        <w:spacing w:after="0" w:line="23" w:lineRule="atLeast"/>
        <w:rPr>
          <w:sz w:val="18"/>
          <w:szCs w:val="18"/>
          <w:lang w:val="en-US"/>
        </w:rPr>
      </w:pPr>
      <w:r w:rsidRPr="00C84C65">
        <w:rPr>
          <w:sz w:val="18"/>
          <w:szCs w:val="18"/>
          <w:lang w:val="en-US"/>
        </w:rPr>
        <w:t>Tel.: + 39.045.829.83.50 - 82.42 - 82.10</w:t>
      </w:r>
      <w:r w:rsidR="006129DB" w:rsidRPr="00C84C65">
        <w:rPr>
          <w:sz w:val="18"/>
          <w:szCs w:val="18"/>
          <w:lang w:val="en-US"/>
        </w:rPr>
        <w:t xml:space="preserve"> – 84.27</w:t>
      </w:r>
    </w:p>
    <w:p w14:paraId="61F3DE9D" w14:textId="77777777" w:rsidR="00C9732F" w:rsidRPr="00C84C65" w:rsidRDefault="00C9732F" w:rsidP="00C9732F">
      <w:pPr>
        <w:spacing w:after="0" w:line="23" w:lineRule="atLeast"/>
        <w:rPr>
          <w:sz w:val="18"/>
          <w:szCs w:val="18"/>
          <w:lang w:val="en-US"/>
        </w:rPr>
      </w:pPr>
      <w:r w:rsidRPr="00C84C65">
        <w:rPr>
          <w:sz w:val="18"/>
          <w:szCs w:val="18"/>
          <w:lang w:val="en-US"/>
        </w:rPr>
        <w:t xml:space="preserve">E-mail: </w:t>
      </w:r>
      <w:hyperlink r:id="rId10" w:history="1">
        <w:r w:rsidRPr="00C84C65">
          <w:rPr>
            <w:rStyle w:val="Collegamentoipertestuale"/>
            <w:sz w:val="18"/>
            <w:szCs w:val="18"/>
            <w:lang w:val="en-US"/>
          </w:rPr>
          <w:t>pressoffice@veronafiere.it</w:t>
        </w:r>
      </w:hyperlink>
      <w:r w:rsidRPr="00C84C65">
        <w:rPr>
          <w:sz w:val="18"/>
          <w:szCs w:val="18"/>
          <w:lang w:val="en-US"/>
        </w:rPr>
        <w:t xml:space="preserve">; </w:t>
      </w:r>
    </w:p>
    <w:p w14:paraId="63B0061F" w14:textId="77777777" w:rsidR="00C9732F" w:rsidRPr="007641C1" w:rsidRDefault="00C9732F" w:rsidP="00C9732F">
      <w:pPr>
        <w:spacing w:after="0" w:line="23" w:lineRule="atLeast"/>
        <w:rPr>
          <w:sz w:val="18"/>
          <w:szCs w:val="18"/>
          <w:lang w:val="en-US"/>
        </w:rPr>
      </w:pPr>
      <w:r w:rsidRPr="007641C1">
        <w:rPr>
          <w:sz w:val="18"/>
          <w:szCs w:val="18"/>
          <w:lang w:val="en-US"/>
        </w:rPr>
        <w:t>Twitter: @pressVRfiere</w:t>
      </w:r>
      <w:r>
        <w:rPr>
          <w:sz w:val="18"/>
          <w:szCs w:val="18"/>
          <w:lang w:val="en-US"/>
        </w:rPr>
        <w:t xml:space="preserve"> |</w:t>
      </w:r>
      <w:r w:rsidRPr="007641C1">
        <w:rPr>
          <w:sz w:val="18"/>
          <w:szCs w:val="18"/>
          <w:lang w:val="en-US"/>
        </w:rPr>
        <w:t xml:space="preserve"> Facebook: @veronafiere</w:t>
      </w:r>
    </w:p>
    <w:p w14:paraId="72E7D256" w14:textId="5F8881C0" w:rsidR="00C9732F" w:rsidRPr="00C61FF5" w:rsidRDefault="00C9732F" w:rsidP="00C9732F">
      <w:pPr>
        <w:spacing w:after="0" w:line="23" w:lineRule="atLeast"/>
        <w:rPr>
          <w:rStyle w:val="Collegamentoipertestuale"/>
          <w:sz w:val="18"/>
          <w:szCs w:val="18"/>
        </w:rPr>
      </w:pPr>
      <w:r w:rsidRPr="00C61FF5">
        <w:rPr>
          <w:sz w:val="18"/>
          <w:szCs w:val="18"/>
        </w:rPr>
        <w:t xml:space="preserve">Web: </w:t>
      </w:r>
      <w:hyperlink r:id="rId11" w:history="1">
        <w:r w:rsidRPr="00C61FF5">
          <w:rPr>
            <w:rStyle w:val="Collegamentoipertestuale"/>
            <w:sz w:val="18"/>
            <w:szCs w:val="18"/>
          </w:rPr>
          <w:t>www.veronafiere.it</w:t>
        </w:r>
      </w:hyperlink>
    </w:p>
    <w:p w14:paraId="12E69F35" w14:textId="347682C8" w:rsidR="00C9732F" w:rsidRPr="00C61FF5" w:rsidRDefault="00C9732F" w:rsidP="00C9732F">
      <w:pPr>
        <w:spacing w:after="0" w:line="23" w:lineRule="atLeast"/>
        <w:rPr>
          <w:rStyle w:val="Collegamentoipertestuale"/>
          <w:sz w:val="18"/>
          <w:szCs w:val="18"/>
        </w:rPr>
      </w:pPr>
    </w:p>
    <w:p w14:paraId="3EAE0E6D" w14:textId="77777777" w:rsidR="00C9732F" w:rsidRPr="00C9732F" w:rsidRDefault="00C9732F" w:rsidP="00C9732F">
      <w:pPr>
        <w:spacing w:after="0" w:line="23" w:lineRule="atLeast"/>
        <w:rPr>
          <w:b/>
          <w:bCs/>
          <w:sz w:val="18"/>
          <w:szCs w:val="18"/>
        </w:rPr>
      </w:pPr>
      <w:r w:rsidRPr="00C9732F">
        <w:rPr>
          <w:b/>
          <w:bCs/>
          <w:sz w:val="18"/>
          <w:szCs w:val="18"/>
        </w:rPr>
        <w:t>Ispropress</w:t>
      </w:r>
    </w:p>
    <w:p w14:paraId="4183F3EB" w14:textId="1400FFAE" w:rsidR="00C9732F" w:rsidRPr="00C9732F" w:rsidRDefault="00C9732F" w:rsidP="00C9732F">
      <w:pPr>
        <w:spacing w:after="0" w:line="23" w:lineRule="atLeast"/>
        <w:rPr>
          <w:sz w:val="18"/>
          <w:szCs w:val="18"/>
        </w:rPr>
      </w:pPr>
      <w:r w:rsidRPr="00C9732F">
        <w:rPr>
          <w:sz w:val="18"/>
          <w:szCs w:val="18"/>
        </w:rPr>
        <w:t xml:space="preserve">Benny Lonardi (393.455.5590; </w:t>
      </w:r>
      <w:hyperlink r:id="rId12" w:history="1">
        <w:r w:rsidR="00814039" w:rsidRPr="00956410">
          <w:rPr>
            <w:rStyle w:val="Collegamentoipertestuale"/>
            <w:sz w:val="18"/>
            <w:szCs w:val="18"/>
          </w:rPr>
          <w:t>direzione@ispropress.it</w:t>
        </w:r>
      </w:hyperlink>
      <w:r w:rsidRPr="00C9732F">
        <w:rPr>
          <w:sz w:val="18"/>
          <w:szCs w:val="18"/>
        </w:rPr>
        <w:t>)</w:t>
      </w:r>
      <w:r w:rsidR="00814039">
        <w:rPr>
          <w:sz w:val="18"/>
          <w:szCs w:val="18"/>
        </w:rPr>
        <w:t xml:space="preserve"> e </w:t>
      </w:r>
      <w:r w:rsidRPr="00C9732F">
        <w:rPr>
          <w:sz w:val="18"/>
          <w:szCs w:val="18"/>
        </w:rPr>
        <w:t>Simone Velasco (327.9131676; simovela@ispropress.it)</w:t>
      </w:r>
    </w:p>
    <w:bookmarkEnd w:id="0"/>
    <w:p w14:paraId="72050EB3" w14:textId="77777777" w:rsidR="00141968" w:rsidRDefault="00141968" w:rsidP="003346DA">
      <w:pPr>
        <w:jc w:val="both"/>
        <w:rPr>
          <w:u w:val="single"/>
        </w:rPr>
      </w:pPr>
    </w:p>
    <w:p w14:paraId="5C8A7F41" w14:textId="77777777" w:rsidR="00A56ABA" w:rsidRDefault="00A56ABA" w:rsidP="003346DA">
      <w:pPr>
        <w:jc w:val="both"/>
        <w:rPr>
          <w:u w:val="single"/>
        </w:rPr>
      </w:pPr>
    </w:p>
    <w:p w14:paraId="4E062492" w14:textId="77777777" w:rsidR="00A56ABA" w:rsidRDefault="00A56ABA" w:rsidP="003346DA">
      <w:pPr>
        <w:jc w:val="both"/>
        <w:rPr>
          <w:u w:val="single"/>
        </w:rPr>
      </w:pPr>
    </w:p>
    <w:sectPr w:rsidR="00A56ABA" w:rsidSect="00814039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D"/>
    <w:multiLevelType w:val="hybridMultilevel"/>
    <w:tmpl w:val="92A8A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073C3"/>
    <w:multiLevelType w:val="hybridMultilevel"/>
    <w:tmpl w:val="5CC20AFC"/>
    <w:lvl w:ilvl="0" w:tplc="2CC61F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96117">
    <w:abstractNumId w:val="0"/>
  </w:num>
  <w:num w:numId="2" w16cid:durableId="179374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EFF"/>
    <w:rsid w:val="00001928"/>
    <w:rsid w:val="000020C8"/>
    <w:rsid w:val="0000381A"/>
    <w:rsid w:val="00003AAF"/>
    <w:rsid w:val="000070D9"/>
    <w:rsid w:val="00007DDB"/>
    <w:rsid w:val="00011133"/>
    <w:rsid w:val="00012BD3"/>
    <w:rsid w:val="00013012"/>
    <w:rsid w:val="00013BB9"/>
    <w:rsid w:val="000148E9"/>
    <w:rsid w:val="00015694"/>
    <w:rsid w:val="00016212"/>
    <w:rsid w:val="000179E6"/>
    <w:rsid w:val="00017ECB"/>
    <w:rsid w:val="000212AC"/>
    <w:rsid w:val="00021688"/>
    <w:rsid w:val="0002172B"/>
    <w:rsid w:val="00023C3D"/>
    <w:rsid w:val="00026461"/>
    <w:rsid w:val="000268EF"/>
    <w:rsid w:val="000273B9"/>
    <w:rsid w:val="000278E5"/>
    <w:rsid w:val="00027D57"/>
    <w:rsid w:val="00030AAD"/>
    <w:rsid w:val="00031357"/>
    <w:rsid w:val="000331F3"/>
    <w:rsid w:val="00034D0D"/>
    <w:rsid w:val="00035530"/>
    <w:rsid w:val="00035570"/>
    <w:rsid w:val="0003714F"/>
    <w:rsid w:val="00037C88"/>
    <w:rsid w:val="000401E0"/>
    <w:rsid w:val="00052BBB"/>
    <w:rsid w:val="00056982"/>
    <w:rsid w:val="00056A06"/>
    <w:rsid w:val="00061946"/>
    <w:rsid w:val="00063A6A"/>
    <w:rsid w:val="0006582E"/>
    <w:rsid w:val="00065BBD"/>
    <w:rsid w:val="000670C7"/>
    <w:rsid w:val="000717F8"/>
    <w:rsid w:val="0007267B"/>
    <w:rsid w:val="0007343A"/>
    <w:rsid w:val="00080013"/>
    <w:rsid w:val="00082F8B"/>
    <w:rsid w:val="0008488D"/>
    <w:rsid w:val="0009332C"/>
    <w:rsid w:val="000A16AA"/>
    <w:rsid w:val="000A17AB"/>
    <w:rsid w:val="000A1F08"/>
    <w:rsid w:val="000A26F4"/>
    <w:rsid w:val="000A2B31"/>
    <w:rsid w:val="000A7038"/>
    <w:rsid w:val="000B00B3"/>
    <w:rsid w:val="000B7EF0"/>
    <w:rsid w:val="000C31BC"/>
    <w:rsid w:val="000C3C5D"/>
    <w:rsid w:val="000C7652"/>
    <w:rsid w:val="000D11A0"/>
    <w:rsid w:val="000D687A"/>
    <w:rsid w:val="000D7333"/>
    <w:rsid w:val="000E021F"/>
    <w:rsid w:val="000E1054"/>
    <w:rsid w:val="000E3F37"/>
    <w:rsid w:val="000E6C20"/>
    <w:rsid w:val="000E7E61"/>
    <w:rsid w:val="000F01ED"/>
    <w:rsid w:val="000F1115"/>
    <w:rsid w:val="000F1FF2"/>
    <w:rsid w:val="000F2894"/>
    <w:rsid w:val="000F2F74"/>
    <w:rsid w:val="000F3C6C"/>
    <w:rsid w:val="000F447B"/>
    <w:rsid w:val="000F5322"/>
    <w:rsid w:val="000F569C"/>
    <w:rsid w:val="000F5C03"/>
    <w:rsid w:val="000F6A39"/>
    <w:rsid w:val="000F74A4"/>
    <w:rsid w:val="00107EE0"/>
    <w:rsid w:val="00110F18"/>
    <w:rsid w:val="00110FA7"/>
    <w:rsid w:val="0011544F"/>
    <w:rsid w:val="001160ED"/>
    <w:rsid w:val="00117338"/>
    <w:rsid w:val="00117757"/>
    <w:rsid w:val="00120C80"/>
    <w:rsid w:val="001268A8"/>
    <w:rsid w:val="00126E8F"/>
    <w:rsid w:val="00130E49"/>
    <w:rsid w:val="001317D7"/>
    <w:rsid w:val="00132D42"/>
    <w:rsid w:val="0013362D"/>
    <w:rsid w:val="00133D85"/>
    <w:rsid w:val="00135CF3"/>
    <w:rsid w:val="00137F3E"/>
    <w:rsid w:val="00141968"/>
    <w:rsid w:val="00141EDA"/>
    <w:rsid w:val="00142B30"/>
    <w:rsid w:val="001451BD"/>
    <w:rsid w:val="00152070"/>
    <w:rsid w:val="00152B3E"/>
    <w:rsid w:val="00161990"/>
    <w:rsid w:val="00163980"/>
    <w:rsid w:val="00164460"/>
    <w:rsid w:val="00165C76"/>
    <w:rsid w:val="00167DF9"/>
    <w:rsid w:val="00171EC3"/>
    <w:rsid w:val="00172DE6"/>
    <w:rsid w:val="001737CE"/>
    <w:rsid w:val="0017479D"/>
    <w:rsid w:val="00174A6E"/>
    <w:rsid w:val="00180F29"/>
    <w:rsid w:val="0018153F"/>
    <w:rsid w:val="00181D8D"/>
    <w:rsid w:val="00184A08"/>
    <w:rsid w:val="00184FBA"/>
    <w:rsid w:val="00186FF2"/>
    <w:rsid w:val="00187DDF"/>
    <w:rsid w:val="001922FA"/>
    <w:rsid w:val="001A0A72"/>
    <w:rsid w:val="001A2F01"/>
    <w:rsid w:val="001A3734"/>
    <w:rsid w:val="001A460B"/>
    <w:rsid w:val="001A5CE7"/>
    <w:rsid w:val="001A6280"/>
    <w:rsid w:val="001B3C15"/>
    <w:rsid w:val="001B777F"/>
    <w:rsid w:val="001B78BD"/>
    <w:rsid w:val="001C0643"/>
    <w:rsid w:val="001C3326"/>
    <w:rsid w:val="001C3581"/>
    <w:rsid w:val="001C3D93"/>
    <w:rsid w:val="001C4CB9"/>
    <w:rsid w:val="001D11D4"/>
    <w:rsid w:val="001D16A4"/>
    <w:rsid w:val="001D1889"/>
    <w:rsid w:val="001D2C7A"/>
    <w:rsid w:val="001D63D3"/>
    <w:rsid w:val="001E0182"/>
    <w:rsid w:val="001E0993"/>
    <w:rsid w:val="001E2270"/>
    <w:rsid w:val="001E3628"/>
    <w:rsid w:val="001E388A"/>
    <w:rsid w:val="001E59BC"/>
    <w:rsid w:val="001F08C1"/>
    <w:rsid w:val="001F153B"/>
    <w:rsid w:val="001F2912"/>
    <w:rsid w:val="001F2B2E"/>
    <w:rsid w:val="001F2D82"/>
    <w:rsid w:val="001F2DDC"/>
    <w:rsid w:val="001F4805"/>
    <w:rsid w:val="001F5D3A"/>
    <w:rsid w:val="002007A5"/>
    <w:rsid w:val="00201717"/>
    <w:rsid w:val="002037D5"/>
    <w:rsid w:val="002056E1"/>
    <w:rsid w:val="002070E1"/>
    <w:rsid w:val="00211550"/>
    <w:rsid w:val="00211FAE"/>
    <w:rsid w:val="00214BFC"/>
    <w:rsid w:val="00215093"/>
    <w:rsid w:val="002157B2"/>
    <w:rsid w:val="002236D0"/>
    <w:rsid w:val="0022456A"/>
    <w:rsid w:val="00226FB1"/>
    <w:rsid w:val="00227DB7"/>
    <w:rsid w:val="002307E9"/>
    <w:rsid w:val="00230D7E"/>
    <w:rsid w:val="0023259A"/>
    <w:rsid w:val="0023507B"/>
    <w:rsid w:val="00235361"/>
    <w:rsid w:val="00235659"/>
    <w:rsid w:val="00237775"/>
    <w:rsid w:val="00237C5E"/>
    <w:rsid w:val="002402AB"/>
    <w:rsid w:val="002410F9"/>
    <w:rsid w:val="00241CAD"/>
    <w:rsid w:val="00241D51"/>
    <w:rsid w:val="002536E6"/>
    <w:rsid w:val="002538CD"/>
    <w:rsid w:val="002607D6"/>
    <w:rsid w:val="0026178C"/>
    <w:rsid w:val="00262173"/>
    <w:rsid w:val="002704B4"/>
    <w:rsid w:val="002728C9"/>
    <w:rsid w:val="002739BE"/>
    <w:rsid w:val="0027764E"/>
    <w:rsid w:val="00280903"/>
    <w:rsid w:val="00280AB8"/>
    <w:rsid w:val="00280F88"/>
    <w:rsid w:val="00280FE0"/>
    <w:rsid w:val="00281E45"/>
    <w:rsid w:val="00285143"/>
    <w:rsid w:val="002853AF"/>
    <w:rsid w:val="00286845"/>
    <w:rsid w:val="00290806"/>
    <w:rsid w:val="00293904"/>
    <w:rsid w:val="00294647"/>
    <w:rsid w:val="002A003B"/>
    <w:rsid w:val="002A0567"/>
    <w:rsid w:val="002A2D85"/>
    <w:rsid w:val="002A4202"/>
    <w:rsid w:val="002A566A"/>
    <w:rsid w:val="002B2630"/>
    <w:rsid w:val="002B2647"/>
    <w:rsid w:val="002B3C3F"/>
    <w:rsid w:val="002B4170"/>
    <w:rsid w:val="002B5554"/>
    <w:rsid w:val="002B5881"/>
    <w:rsid w:val="002B5CBC"/>
    <w:rsid w:val="002C09AE"/>
    <w:rsid w:val="002C2AD2"/>
    <w:rsid w:val="002C496B"/>
    <w:rsid w:val="002C5085"/>
    <w:rsid w:val="002C5C3F"/>
    <w:rsid w:val="002D23B8"/>
    <w:rsid w:val="002D242A"/>
    <w:rsid w:val="002D2755"/>
    <w:rsid w:val="002D4376"/>
    <w:rsid w:val="002D7B72"/>
    <w:rsid w:val="002E1553"/>
    <w:rsid w:val="002E1828"/>
    <w:rsid w:val="002E34CD"/>
    <w:rsid w:val="002E3E17"/>
    <w:rsid w:val="002E5D00"/>
    <w:rsid w:val="002E7778"/>
    <w:rsid w:val="002E7E44"/>
    <w:rsid w:val="002F1CC6"/>
    <w:rsid w:val="002F4A5D"/>
    <w:rsid w:val="002F4D40"/>
    <w:rsid w:val="002F724D"/>
    <w:rsid w:val="0030035E"/>
    <w:rsid w:val="00302524"/>
    <w:rsid w:val="003069AB"/>
    <w:rsid w:val="0031048A"/>
    <w:rsid w:val="00310B88"/>
    <w:rsid w:val="00310D8F"/>
    <w:rsid w:val="00311B64"/>
    <w:rsid w:val="0031243C"/>
    <w:rsid w:val="003127CB"/>
    <w:rsid w:val="003133DC"/>
    <w:rsid w:val="00313786"/>
    <w:rsid w:val="003138B8"/>
    <w:rsid w:val="003153B3"/>
    <w:rsid w:val="003170BF"/>
    <w:rsid w:val="0032355F"/>
    <w:rsid w:val="003243E3"/>
    <w:rsid w:val="0032478E"/>
    <w:rsid w:val="0032689B"/>
    <w:rsid w:val="00330688"/>
    <w:rsid w:val="003335D9"/>
    <w:rsid w:val="003346DA"/>
    <w:rsid w:val="00335967"/>
    <w:rsid w:val="003408DC"/>
    <w:rsid w:val="003409CF"/>
    <w:rsid w:val="00340BB4"/>
    <w:rsid w:val="00340C08"/>
    <w:rsid w:val="0034539A"/>
    <w:rsid w:val="00346021"/>
    <w:rsid w:val="00346FA8"/>
    <w:rsid w:val="003475A4"/>
    <w:rsid w:val="0035104D"/>
    <w:rsid w:val="003515AA"/>
    <w:rsid w:val="00352602"/>
    <w:rsid w:val="003537BD"/>
    <w:rsid w:val="0035571E"/>
    <w:rsid w:val="00355F85"/>
    <w:rsid w:val="00357543"/>
    <w:rsid w:val="00357698"/>
    <w:rsid w:val="00361EA2"/>
    <w:rsid w:val="00363838"/>
    <w:rsid w:val="00366714"/>
    <w:rsid w:val="003731D3"/>
    <w:rsid w:val="00375266"/>
    <w:rsid w:val="00375AB6"/>
    <w:rsid w:val="00377561"/>
    <w:rsid w:val="003805C8"/>
    <w:rsid w:val="0038460E"/>
    <w:rsid w:val="00384F71"/>
    <w:rsid w:val="00386B09"/>
    <w:rsid w:val="00387D0D"/>
    <w:rsid w:val="0039178C"/>
    <w:rsid w:val="00394565"/>
    <w:rsid w:val="00394780"/>
    <w:rsid w:val="00394AB6"/>
    <w:rsid w:val="003950C8"/>
    <w:rsid w:val="0039777E"/>
    <w:rsid w:val="003A07CE"/>
    <w:rsid w:val="003A0C30"/>
    <w:rsid w:val="003A1CCE"/>
    <w:rsid w:val="003A2FEB"/>
    <w:rsid w:val="003A6F56"/>
    <w:rsid w:val="003A721F"/>
    <w:rsid w:val="003B0708"/>
    <w:rsid w:val="003B08EB"/>
    <w:rsid w:val="003B12E2"/>
    <w:rsid w:val="003B1AA1"/>
    <w:rsid w:val="003B1D73"/>
    <w:rsid w:val="003B1E1D"/>
    <w:rsid w:val="003B2725"/>
    <w:rsid w:val="003B2A6C"/>
    <w:rsid w:val="003B640D"/>
    <w:rsid w:val="003C0BB6"/>
    <w:rsid w:val="003C46D1"/>
    <w:rsid w:val="003C5494"/>
    <w:rsid w:val="003C578C"/>
    <w:rsid w:val="003C71A7"/>
    <w:rsid w:val="003D1B12"/>
    <w:rsid w:val="003D1BB0"/>
    <w:rsid w:val="003D4024"/>
    <w:rsid w:val="003D4E16"/>
    <w:rsid w:val="003D5BE6"/>
    <w:rsid w:val="003D5FF9"/>
    <w:rsid w:val="003E1DE8"/>
    <w:rsid w:val="003E38A3"/>
    <w:rsid w:val="003F2596"/>
    <w:rsid w:val="003F452D"/>
    <w:rsid w:val="003F4E7B"/>
    <w:rsid w:val="003F733F"/>
    <w:rsid w:val="004017FF"/>
    <w:rsid w:val="00402625"/>
    <w:rsid w:val="004046DD"/>
    <w:rsid w:val="00404B10"/>
    <w:rsid w:val="00404CC6"/>
    <w:rsid w:val="0040756F"/>
    <w:rsid w:val="00412024"/>
    <w:rsid w:val="004230B8"/>
    <w:rsid w:val="0042718C"/>
    <w:rsid w:val="00427A00"/>
    <w:rsid w:val="0043677C"/>
    <w:rsid w:val="00436D2B"/>
    <w:rsid w:val="00436E02"/>
    <w:rsid w:val="00436E0F"/>
    <w:rsid w:val="00436EF0"/>
    <w:rsid w:val="00437006"/>
    <w:rsid w:val="00437295"/>
    <w:rsid w:val="004422FA"/>
    <w:rsid w:val="00442E65"/>
    <w:rsid w:val="0044684C"/>
    <w:rsid w:val="00450CC4"/>
    <w:rsid w:val="00452370"/>
    <w:rsid w:val="004562F7"/>
    <w:rsid w:val="00471099"/>
    <w:rsid w:val="004725B9"/>
    <w:rsid w:val="004746AF"/>
    <w:rsid w:val="00480372"/>
    <w:rsid w:val="00480C72"/>
    <w:rsid w:val="004827CA"/>
    <w:rsid w:val="00483689"/>
    <w:rsid w:val="0048421E"/>
    <w:rsid w:val="00484BFB"/>
    <w:rsid w:val="00485186"/>
    <w:rsid w:val="004877F0"/>
    <w:rsid w:val="00490064"/>
    <w:rsid w:val="004902D2"/>
    <w:rsid w:val="0049241B"/>
    <w:rsid w:val="00494971"/>
    <w:rsid w:val="004970A3"/>
    <w:rsid w:val="004A1C34"/>
    <w:rsid w:val="004A33EA"/>
    <w:rsid w:val="004A51F0"/>
    <w:rsid w:val="004A57BC"/>
    <w:rsid w:val="004B4830"/>
    <w:rsid w:val="004C0592"/>
    <w:rsid w:val="004C1ABF"/>
    <w:rsid w:val="004C1B09"/>
    <w:rsid w:val="004C31C8"/>
    <w:rsid w:val="004C3E4C"/>
    <w:rsid w:val="004C40D4"/>
    <w:rsid w:val="004D0695"/>
    <w:rsid w:val="004D4FE7"/>
    <w:rsid w:val="004D5168"/>
    <w:rsid w:val="004E16AD"/>
    <w:rsid w:val="004E3BE2"/>
    <w:rsid w:val="004E3C0E"/>
    <w:rsid w:val="004E58FE"/>
    <w:rsid w:val="004E5CFA"/>
    <w:rsid w:val="004E68D9"/>
    <w:rsid w:val="004E6ACA"/>
    <w:rsid w:val="004F0AD4"/>
    <w:rsid w:val="004F0F8B"/>
    <w:rsid w:val="004F2717"/>
    <w:rsid w:val="004F6B02"/>
    <w:rsid w:val="004F7606"/>
    <w:rsid w:val="00500D08"/>
    <w:rsid w:val="00503B8D"/>
    <w:rsid w:val="00510FD2"/>
    <w:rsid w:val="0051545B"/>
    <w:rsid w:val="005176E7"/>
    <w:rsid w:val="00517F6F"/>
    <w:rsid w:val="005211EF"/>
    <w:rsid w:val="00521A65"/>
    <w:rsid w:val="00523713"/>
    <w:rsid w:val="00532F34"/>
    <w:rsid w:val="005350C2"/>
    <w:rsid w:val="005400A9"/>
    <w:rsid w:val="00542F92"/>
    <w:rsid w:val="00546907"/>
    <w:rsid w:val="00546FB6"/>
    <w:rsid w:val="005512F8"/>
    <w:rsid w:val="005526EC"/>
    <w:rsid w:val="0055295D"/>
    <w:rsid w:val="0055480F"/>
    <w:rsid w:val="005563E5"/>
    <w:rsid w:val="00556C76"/>
    <w:rsid w:val="0055773E"/>
    <w:rsid w:val="00557FA9"/>
    <w:rsid w:val="00560F43"/>
    <w:rsid w:val="00561E3C"/>
    <w:rsid w:val="005625BB"/>
    <w:rsid w:val="005644E7"/>
    <w:rsid w:val="005648E6"/>
    <w:rsid w:val="0057355D"/>
    <w:rsid w:val="005746AD"/>
    <w:rsid w:val="00576DDE"/>
    <w:rsid w:val="005772E8"/>
    <w:rsid w:val="00577C60"/>
    <w:rsid w:val="0058050D"/>
    <w:rsid w:val="00580751"/>
    <w:rsid w:val="00583049"/>
    <w:rsid w:val="005851CA"/>
    <w:rsid w:val="0058647D"/>
    <w:rsid w:val="005919B7"/>
    <w:rsid w:val="00595FE3"/>
    <w:rsid w:val="0059785F"/>
    <w:rsid w:val="005A0C4C"/>
    <w:rsid w:val="005A4592"/>
    <w:rsid w:val="005B23C1"/>
    <w:rsid w:val="005C0B46"/>
    <w:rsid w:val="005C0CFB"/>
    <w:rsid w:val="005C257D"/>
    <w:rsid w:val="005C3EED"/>
    <w:rsid w:val="005C4009"/>
    <w:rsid w:val="005C4AB7"/>
    <w:rsid w:val="005D0286"/>
    <w:rsid w:val="005D07DB"/>
    <w:rsid w:val="005D18AD"/>
    <w:rsid w:val="005D1D81"/>
    <w:rsid w:val="005D3679"/>
    <w:rsid w:val="005D68CB"/>
    <w:rsid w:val="005E0520"/>
    <w:rsid w:val="005E3082"/>
    <w:rsid w:val="005E3D91"/>
    <w:rsid w:val="005E4BCF"/>
    <w:rsid w:val="005E5235"/>
    <w:rsid w:val="005E6063"/>
    <w:rsid w:val="005E7937"/>
    <w:rsid w:val="005F1B8B"/>
    <w:rsid w:val="005F48EA"/>
    <w:rsid w:val="005F6B0F"/>
    <w:rsid w:val="005F6B3B"/>
    <w:rsid w:val="005F7216"/>
    <w:rsid w:val="00600AFC"/>
    <w:rsid w:val="00601654"/>
    <w:rsid w:val="0060379B"/>
    <w:rsid w:val="006049D9"/>
    <w:rsid w:val="0060686E"/>
    <w:rsid w:val="006073E4"/>
    <w:rsid w:val="00610694"/>
    <w:rsid w:val="00611E7F"/>
    <w:rsid w:val="00612312"/>
    <w:rsid w:val="006129DB"/>
    <w:rsid w:val="00613983"/>
    <w:rsid w:val="00613AA3"/>
    <w:rsid w:val="006165A3"/>
    <w:rsid w:val="006209E3"/>
    <w:rsid w:val="006230F7"/>
    <w:rsid w:val="00623969"/>
    <w:rsid w:val="00624A8C"/>
    <w:rsid w:val="0062600E"/>
    <w:rsid w:val="00626C30"/>
    <w:rsid w:val="0063042D"/>
    <w:rsid w:val="00635EAD"/>
    <w:rsid w:val="0063753E"/>
    <w:rsid w:val="00637D17"/>
    <w:rsid w:val="00642E8A"/>
    <w:rsid w:val="00643A6C"/>
    <w:rsid w:val="006517AF"/>
    <w:rsid w:val="00651823"/>
    <w:rsid w:val="0065194F"/>
    <w:rsid w:val="00653978"/>
    <w:rsid w:val="00654976"/>
    <w:rsid w:val="00655BD5"/>
    <w:rsid w:val="00656578"/>
    <w:rsid w:val="00656743"/>
    <w:rsid w:val="00661478"/>
    <w:rsid w:val="0066357D"/>
    <w:rsid w:val="006648D2"/>
    <w:rsid w:val="006669E7"/>
    <w:rsid w:val="006710D4"/>
    <w:rsid w:val="00682C0C"/>
    <w:rsid w:val="00682D54"/>
    <w:rsid w:val="006843BC"/>
    <w:rsid w:val="00684DB7"/>
    <w:rsid w:val="006852A9"/>
    <w:rsid w:val="00685D1B"/>
    <w:rsid w:val="00687755"/>
    <w:rsid w:val="0068789F"/>
    <w:rsid w:val="00691600"/>
    <w:rsid w:val="00692724"/>
    <w:rsid w:val="006928EF"/>
    <w:rsid w:val="00692E26"/>
    <w:rsid w:val="00693214"/>
    <w:rsid w:val="006961CE"/>
    <w:rsid w:val="006968F8"/>
    <w:rsid w:val="00697C17"/>
    <w:rsid w:val="006A5072"/>
    <w:rsid w:val="006A5968"/>
    <w:rsid w:val="006A5F59"/>
    <w:rsid w:val="006A6A30"/>
    <w:rsid w:val="006A7892"/>
    <w:rsid w:val="006B1C9F"/>
    <w:rsid w:val="006B2E21"/>
    <w:rsid w:val="006B406E"/>
    <w:rsid w:val="006B59B8"/>
    <w:rsid w:val="006C0B28"/>
    <w:rsid w:val="006C0F45"/>
    <w:rsid w:val="006C1D3D"/>
    <w:rsid w:val="006C3290"/>
    <w:rsid w:val="006C3727"/>
    <w:rsid w:val="006C4A33"/>
    <w:rsid w:val="006C6B45"/>
    <w:rsid w:val="006C7342"/>
    <w:rsid w:val="006C7EA8"/>
    <w:rsid w:val="006D04B3"/>
    <w:rsid w:val="006D36FE"/>
    <w:rsid w:val="006D3B47"/>
    <w:rsid w:val="006D4D7D"/>
    <w:rsid w:val="006D6A78"/>
    <w:rsid w:val="006D76F2"/>
    <w:rsid w:val="006E20FE"/>
    <w:rsid w:val="006E3143"/>
    <w:rsid w:val="006E4459"/>
    <w:rsid w:val="006E6147"/>
    <w:rsid w:val="006F1668"/>
    <w:rsid w:val="006F3589"/>
    <w:rsid w:val="006F5AA6"/>
    <w:rsid w:val="00701B36"/>
    <w:rsid w:val="00702B2B"/>
    <w:rsid w:val="00703890"/>
    <w:rsid w:val="00704596"/>
    <w:rsid w:val="00704793"/>
    <w:rsid w:val="00704E70"/>
    <w:rsid w:val="00707A2B"/>
    <w:rsid w:val="00707D37"/>
    <w:rsid w:val="0071004C"/>
    <w:rsid w:val="007111E6"/>
    <w:rsid w:val="00712AF3"/>
    <w:rsid w:val="00714E93"/>
    <w:rsid w:val="0071546A"/>
    <w:rsid w:val="00715B32"/>
    <w:rsid w:val="00717A76"/>
    <w:rsid w:val="007203BB"/>
    <w:rsid w:val="0072047A"/>
    <w:rsid w:val="00720A9D"/>
    <w:rsid w:val="00720E37"/>
    <w:rsid w:val="007227E6"/>
    <w:rsid w:val="007237C0"/>
    <w:rsid w:val="00725C78"/>
    <w:rsid w:val="00726177"/>
    <w:rsid w:val="00731960"/>
    <w:rsid w:val="00732236"/>
    <w:rsid w:val="00733B70"/>
    <w:rsid w:val="007346AE"/>
    <w:rsid w:val="0073693F"/>
    <w:rsid w:val="00741D6D"/>
    <w:rsid w:val="007466B6"/>
    <w:rsid w:val="00746906"/>
    <w:rsid w:val="007505CC"/>
    <w:rsid w:val="00750F00"/>
    <w:rsid w:val="00753C62"/>
    <w:rsid w:val="0075427E"/>
    <w:rsid w:val="007545F6"/>
    <w:rsid w:val="00754E41"/>
    <w:rsid w:val="007605FD"/>
    <w:rsid w:val="00761077"/>
    <w:rsid w:val="007617A8"/>
    <w:rsid w:val="00761D4D"/>
    <w:rsid w:val="00761E76"/>
    <w:rsid w:val="00764758"/>
    <w:rsid w:val="0076599D"/>
    <w:rsid w:val="00765AC4"/>
    <w:rsid w:val="00766CB9"/>
    <w:rsid w:val="0077030D"/>
    <w:rsid w:val="00773B9C"/>
    <w:rsid w:val="00784285"/>
    <w:rsid w:val="0078434F"/>
    <w:rsid w:val="00784A07"/>
    <w:rsid w:val="00785389"/>
    <w:rsid w:val="007923C9"/>
    <w:rsid w:val="00793460"/>
    <w:rsid w:val="00794385"/>
    <w:rsid w:val="00795718"/>
    <w:rsid w:val="0079709D"/>
    <w:rsid w:val="00797833"/>
    <w:rsid w:val="007A0C63"/>
    <w:rsid w:val="007A1EAD"/>
    <w:rsid w:val="007A7128"/>
    <w:rsid w:val="007B13F5"/>
    <w:rsid w:val="007B1778"/>
    <w:rsid w:val="007C436A"/>
    <w:rsid w:val="007C43DE"/>
    <w:rsid w:val="007C4D21"/>
    <w:rsid w:val="007C5AD2"/>
    <w:rsid w:val="007C6E94"/>
    <w:rsid w:val="007D093B"/>
    <w:rsid w:val="007D22CF"/>
    <w:rsid w:val="007D22F2"/>
    <w:rsid w:val="007D3F01"/>
    <w:rsid w:val="007D4180"/>
    <w:rsid w:val="007D537D"/>
    <w:rsid w:val="007D7748"/>
    <w:rsid w:val="007E071E"/>
    <w:rsid w:val="007E229C"/>
    <w:rsid w:val="007E4023"/>
    <w:rsid w:val="007E56A9"/>
    <w:rsid w:val="007E66DB"/>
    <w:rsid w:val="007E77C0"/>
    <w:rsid w:val="007F0C50"/>
    <w:rsid w:val="007F0CD6"/>
    <w:rsid w:val="007F32D6"/>
    <w:rsid w:val="007F41F8"/>
    <w:rsid w:val="007F442C"/>
    <w:rsid w:val="007F4CDE"/>
    <w:rsid w:val="007F5609"/>
    <w:rsid w:val="007F7262"/>
    <w:rsid w:val="007F7818"/>
    <w:rsid w:val="007F7980"/>
    <w:rsid w:val="00800AF0"/>
    <w:rsid w:val="00801F9A"/>
    <w:rsid w:val="008024B1"/>
    <w:rsid w:val="00803436"/>
    <w:rsid w:val="008072D2"/>
    <w:rsid w:val="00810371"/>
    <w:rsid w:val="008121B8"/>
    <w:rsid w:val="00813E1F"/>
    <w:rsid w:val="00814039"/>
    <w:rsid w:val="00814D47"/>
    <w:rsid w:val="00814D51"/>
    <w:rsid w:val="00822616"/>
    <w:rsid w:val="00822FB0"/>
    <w:rsid w:val="00823115"/>
    <w:rsid w:val="008248FF"/>
    <w:rsid w:val="0083182F"/>
    <w:rsid w:val="00832346"/>
    <w:rsid w:val="00832E9B"/>
    <w:rsid w:val="00833999"/>
    <w:rsid w:val="008347A4"/>
    <w:rsid w:val="00837357"/>
    <w:rsid w:val="0084044E"/>
    <w:rsid w:val="0084062E"/>
    <w:rsid w:val="0085212F"/>
    <w:rsid w:val="008521EA"/>
    <w:rsid w:val="00854080"/>
    <w:rsid w:val="00861E3F"/>
    <w:rsid w:val="0086539F"/>
    <w:rsid w:val="008678D5"/>
    <w:rsid w:val="00872087"/>
    <w:rsid w:val="00872D74"/>
    <w:rsid w:val="00886F5E"/>
    <w:rsid w:val="008875D2"/>
    <w:rsid w:val="00890A5F"/>
    <w:rsid w:val="008947F2"/>
    <w:rsid w:val="00894F78"/>
    <w:rsid w:val="00897023"/>
    <w:rsid w:val="008A1253"/>
    <w:rsid w:val="008A38E1"/>
    <w:rsid w:val="008A4EA5"/>
    <w:rsid w:val="008A5746"/>
    <w:rsid w:val="008A64E9"/>
    <w:rsid w:val="008A6F93"/>
    <w:rsid w:val="008A7D53"/>
    <w:rsid w:val="008B0FC6"/>
    <w:rsid w:val="008B1870"/>
    <w:rsid w:val="008B1DCD"/>
    <w:rsid w:val="008B3EA7"/>
    <w:rsid w:val="008B558B"/>
    <w:rsid w:val="008C0558"/>
    <w:rsid w:val="008C05AF"/>
    <w:rsid w:val="008C0AD6"/>
    <w:rsid w:val="008C1F88"/>
    <w:rsid w:val="008C2506"/>
    <w:rsid w:val="008C3968"/>
    <w:rsid w:val="008C3998"/>
    <w:rsid w:val="008C7F93"/>
    <w:rsid w:val="008D0B20"/>
    <w:rsid w:val="008D0E61"/>
    <w:rsid w:val="008D20E6"/>
    <w:rsid w:val="008D535B"/>
    <w:rsid w:val="008D66BC"/>
    <w:rsid w:val="008D7B56"/>
    <w:rsid w:val="008E0437"/>
    <w:rsid w:val="008E3E72"/>
    <w:rsid w:val="008E559B"/>
    <w:rsid w:val="008E5C49"/>
    <w:rsid w:val="008E6C1A"/>
    <w:rsid w:val="008E7F8A"/>
    <w:rsid w:val="008F3856"/>
    <w:rsid w:val="008F71A6"/>
    <w:rsid w:val="00902801"/>
    <w:rsid w:val="009107B5"/>
    <w:rsid w:val="0091099C"/>
    <w:rsid w:val="00911DDD"/>
    <w:rsid w:val="00912AAC"/>
    <w:rsid w:val="00913171"/>
    <w:rsid w:val="0091327E"/>
    <w:rsid w:val="009135BD"/>
    <w:rsid w:val="00914FBD"/>
    <w:rsid w:val="009163DC"/>
    <w:rsid w:val="0092019D"/>
    <w:rsid w:val="00920BEA"/>
    <w:rsid w:val="009245E6"/>
    <w:rsid w:val="00925771"/>
    <w:rsid w:val="009273E1"/>
    <w:rsid w:val="00931192"/>
    <w:rsid w:val="00932114"/>
    <w:rsid w:val="00933CF5"/>
    <w:rsid w:val="009370C3"/>
    <w:rsid w:val="0093763C"/>
    <w:rsid w:val="00941F90"/>
    <w:rsid w:val="00943292"/>
    <w:rsid w:val="00946192"/>
    <w:rsid w:val="009477B0"/>
    <w:rsid w:val="00950BAF"/>
    <w:rsid w:val="00953F45"/>
    <w:rsid w:val="009540CC"/>
    <w:rsid w:val="00954976"/>
    <w:rsid w:val="00954F10"/>
    <w:rsid w:val="009560FF"/>
    <w:rsid w:val="00957759"/>
    <w:rsid w:val="0096091E"/>
    <w:rsid w:val="00960E96"/>
    <w:rsid w:val="00963B0A"/>
    <w:rsid w:val="00963F54"/>
    <w:rsid w:val="00964DD4"/>
    <w:rsid w:val="009676E3"/>
    <w:rsid w:val="009676F3"/>
    <w:rsid w:val="009700F6"/>
    <w:rsid w:val="0097099E"/>
    <w:rsid w:val="00972B1C"/>
    <w:rsid w:val="00977148"/>
    <w:rsid w:val="00977FBA"/>
    <w:rsid w:val="00982DDE"/>
    <w:rsid w:val="00990E24"/>
    <w:rsid w:val="00992172"/>
    <w:rsid w:val="00995F36"/>
    <w:rsid w:val="00997403"/>
    <w:rsid w:val="00997B6F"/>
    <w:rsid w:val="00997F2E"/>
    <w:rsid w:val="009A136C"/>
    <w:rsid w:val="009A2000"/>
    <w:rsid w:val="009A31C9"/>
    <w:rsid w:val="009A3931"/>
    <w:rsid w:val="009A671F"/>
    <w:rsid w:val="009A6FFF"/>
    <w:rsid w:val="009B3295"/>
    <w:rsid w:val="009B3602"/>
    <w:rsid w:val="009B39AB"/>
    <w:rsid w:val="009B4507"/>
    <w:rsid w:val="009B50B7"/>
    <w:rsid w:val="009B66B7"/>
    <w:rsid w:val="009C06D4"/>
    <w:rsid w:val="009C153C"/>
    <w:rsid w:val="009C39DE"/>
    <w:rsid w:val="009C6CB5"/>
    <w:rsid w:val="009C7485"/>
    <w:rsid w:val="009C799B"/>
    <w:rsid w:val="009D1ADE"/>
    <w:rsid w:val="009D1BD8"/>
    <w:rsid w:val="009D2117"/>
    <w:rsid w:val="009D254F"/>
    <w:rsid w:val="009D2FAA"/>
    <w:rsid w:val="009D73E7"/>
    <w:rsid w:val="009E09CA"/>
    <w:rsid w:val="009E25E8"/>
    <w:rsid w:val="009E38FB"/>
    <w:rsid w:val="009E3A27"/>
    <w:rsid w:val="009E4C44"/>
    <w:rsid w:val="009E4EEC"/>
    <w:rsid w:val="009E719C"/>
    <w:rsid w:val="009E7E05"/>
    <w:rsid w:val="009F204F"/>
    <w:rsid w:val="009F38D6"/>
    <w:rsid w:val="009F49A7"/>
    <w:rsid w:val="009F7119"/>
    <w:rsid w:val="009F763B"/>
    <w:rsid w:val="00A00049"/>
    <w:rsid w:val="00A0028A"/>
    <w:rsid w:val="00A016EB"/>
    <w:rsid w:val="00A0192D"/>
    <w:rsid w:val="00A01C37"/>
    <w:rsid w:val="00A0326A"/>
    <w:rsid w:val="00A048BA"/>
    <w:rsid w:val="00A050A3"/>
    <w:rsid w:val="00A05945"/>
    <w:rsid w:val="00A06778"/>
    <w:rsid w:val="00A07325"/>
    <w:rsid w:val="00A1015D"/>
    <w:rsid w:val="00A11AFB"/>
    <w:rsid w:val="00A1252A"/>
    <w:rsid w:val="00A12B1C"/>
    <w:rsid w:val="00A14BA5"/>
    <w:rsid w:val="00A15A26"/>
    <w:rsid w:val="00A15AC4"/>
    <w:rsid w:val="00A17092"/>
    <w:rsid w:val="00A17210"/>
    <w:rsid w:val="00A2055B"/>
    <w:rsid w:val="00A210FF"/>
    <w:rsid w:val="00A22E0D"/>
    <w:rsid w:val="00A23ADA"/>
    <w:rsid w:val="00A23CFA"/>
    <w:rsid w:val="00A2602E"/>
    <w:rsid w:val="00A26516"/>
    <w:rsid w:val="00A267B3"/>
    <w:rsid w:val="00A36DCB"/>
    <w:rsid w:val="00A4230A"/>
    <w:rsid w:val="00A426A3"/>
    <w:rsid w:val="00A44229"/>
    <w:rsid w:val="00A44E95"/>
    <w:rsid w:val="00A50D92"/>
    <w:rsid w:val="00A5105C"/>
    <w:rsid w:val="00A513D4"/>
    <w:rsid w:val="00A5236E"/>
    <w:rsid w:val="00A53B02"/>
    <w:rsid w:val="00A5597F"/>
    <w:rsid w:val="00A56ABA"/>
    <w:rsid w:val="00A60BD8"/>
    <w:rsid w:val="00A60FE2"/>
    <w:rsid w:val="00A62859"/>
    <w:rsid w:val="00A66FC5"/>
    <w:rsid w:val="00A67EDB"/>
    <w:rsid w:val="00A73014"/>
    <w:rsid w:val="00A73937"/>
    <w:rsid w:val="00A73DDE"/>
    <w:rsid w:val="00A77C78"/>
    <w:rsid w:val="00A77EB7"/>
    <w:rsid w:val="00A819EA"/>
    <w:rsid w:val="00A82278"/>
    <w:rsid w:val="00A82C30"/>
    <w:rsid w:val="00A82D74"/>
    <w:rsid w:val="00A83343"/>
    <w:rsid w:val="00A84A1F"/>
    <w:rsid w:val="00A87A52"/>
    <w:rsid w:val="00A91741"/>
    <w:rsid w:val="00A9188E"/>
    <w:rsid w:val="00A934F6"/>
    <w:rsid w:val="00A9389B"/>
    <w:rsid w:val="00A93B76"/>
    <w:rsid w:val="00A96621"/>
    <w:rsid w:val="00A96E53"/>
    <w:rsid w:val="00A97E25"/>
    <w:rsid w:val="00AA0252"/>
    <w:rsid w:val="00AA0313"/>
    <w:rsid w:val="00AA2B51"/>
    <w:rsid w:val="00AA3872"/>
    <w:rsid w:val="00AA680D"/>
    <w:rsid w:val="00AA6E06"/>
    <w:rsid w:val="00AA74FF"/>
    <w:rsid w:val="00AA758B"/>
    <w:rsid w:val="00AC0090"/>
    <w:rsid w:val="00AC09E1"/>
    <w:rsid w:val="00AC2814"/>
    <w:rsid w:val="00AC3692"/>
    <w:rsid w:val="00AC3CEB"/>
    <w:rsid w:val="00AC46AA"/>
    <w:rsid w:val="00AC7BEB"/>
    <w:rsid w:val="00AD1339"/>
    <w:rsid w:val="00AD2340"/>
    <w:rsid w:val="00AD31A6"/>
    <w:rsid w:val="00AD72A5"/>
    <w:rsid w:val="00AE1511"/>
    <w:rsid w:val="00AE4782"/>
    <w:rsid w:val="00AE47EE"/>
    <w:rsid w:val="00AE666D"/>
    <w:rsid w:val="00AE7A4E"/>
    <w:rsid w:val="00AF2503"/>
    <w:rsid w:val="00AF2FC5"/>
    <w:rsid w:val="00AF6C51"/>
    <w:rsid w:val="00AF7531"/>
    <w:rsid w:val="00B003BA"/>
    <w:rsid w:val="00B02123"/>
    <w:rsid w:val="00B02944"/>
    <w:rsid w:val="00B033DB"/>
    <w:rsid w:val="00B064C4"/>
    <w:rsid w:val="00B079A4"/>
    <w:rsid w:val="00B1336D"/>
    <w:rsid w:val="00B13BF2"/>
    <w:rsid w:val="00B13D05"/>
    <w:rsid w:val="00B1621E"/>
    <w:rsid w:val="00B1761D"/>
    <w:rsid w:val="00B22C0D"/>
    <w:rsid w:val="00B24F4D"/>
    <w:rsid w:val="00B36C88"/>
    <w:rsid w:val="00B37370"/>
    <w:rsid w:val="00B37FE4"/>
    <w:rsid w:val="00B4191A"/>
    <w:rsid w:val="00B4298E"/>
    <w:rsid w:val="00B42B3B"/>
    <w:rsid w:val="00B437F0"/>
    <w:rsid w:val="00B45F32"/>
    <w:rsid w:val="00B4770B"/>
    <w:rsid w:val="00B51778"/>
    <w:rsid w:val="00B523F6"/>
    <w:rsid w:val="00B5243B"/>
    <w:rsid w:val="00B52AC6"/>
    <w:rsid w:val="00B53A2D"/>
    <w:rsid w:val="00B53E8F"/>
    <w:rsid w:val="00B54429"/>
    <w:rsid w:val="00B60231"/>
    <w:rsid w:val="00B605FC"/>
    <w:rsid w:val="00B60E85"/>
    <w:rsid w:val="00B64D30"/>
    <w:rsid w:val="00B66476"/>
    <w:rsid w:val="00B66C1E"/>
    <w:rsid w:val="00B66DD7"/>
    <w:rsid w:val="00B71555"/>
    <w:rsid w:val="00B715B5"/>
    <w:rsid w:val="00B7452A"/>
    <w:rsid w:val="00B7514B"/>
    <w:rsid w:val="00B765DD"/>
    <w:rsid w:val="00B77C7E"/>
    <w:rsid w:val="00B803EB"/>
    <w:rsid w:val="00B81FE1"/>
    <w:rsid w:val="00B90EF0"/>
    <w:rsid w:val="00B91C5C"/>
    <w:rsid w:val="00B92665"/>
    <w:rsid w:val="00B92FA7"/>
    <w:rsid w:val="00B9427D"/>
    <w:rsid w:val="00B9735D"/>
    <w:rsid w:val="00BA2EA2"/>
    <w:rsid w:val="00BA35B6"/>
    <w:rsid w:val="00BA3D59"/>
    <w:rsid w:val="00BA5D53"/>
    <w:rsid w:val="00BB15D9"/>
    <w:rsid w:val="00BB2BF5"/>
    <w:rsid w:val="00BB35D6"/>
    <w:rsid w:val="00BB5AD6"/>
    <w:rsid w:val="00BC0D77"/>
    <w:rsid w:val="00BC3EB0"/>
    <w:rsid w:val="00BD090A"/>
    <w:rsid w:val="00BD2A52"/>
    <w:rsid w:val="00BD2CDB"/>
    <w:rsid w:val="00BD4E2D"/>
    <w:rsid w:val="00BD60D9"/>
    <w:rsid w:val="00BE09AB"/>
    <w:rsid w:val="00BE3D2E"/>
    <w:rsid w:val="00BF10E8"/>
    <w:rsid w:val="00BF13C1"/>
    <w:rsid w:val="00BF20E8"/>
    <w:rsid w:val="00BF5FFF"/>
    <w:rsid w:val="00BF7E73"/>
    <w:rsid w:val="00C009B1"/>
    <w:rsid w:val="00C015AB"/>
    <w:rsid w:val="00C03435"/>
    <w:rsid w:val="00C03687"/>
    <w:rsid w:val="00C044A7"/>
    <w:rsid w:val="00C045E1"/>
    <w:rsid w:val="00C06F24"/>
    <w:rsid w:val="00C16A71"/>
    <w:rsid w:val="00C20D89"/>
    <w:rsid w:val="00C2410C"/>
    <w:rsid w:val="00C24B7D"/>
    <w:rsid w:val="00C25644"/>
    <w:rsid w:val="00C25E0B"/>
    <w:rsid w:val="00C27A3A"/>
    <w:rsid w:val="00C30AD5"/>
    <w:rsid w:val="00C30C1E"/>
    <w:rsid w:val="00C31873"/>
    <w:rsid w:val="00C31D91"/>
    <w:rsid w:val="00C339BB"/>
    <w:rsid w:val="00C34377"/>
    <w:rsid w:val="00C36244"/>
    <w:rsid w:val="00C40EE2"/>
    <w:rsid w:val="00C434DC"/>
    <w:rsid w:val="00C45479"/>
    <w:rsid w:val="00C45AFB"/>
    <w:rsid w:val="00C45D2B"/>
    <w:rsid w:val="00C4661B"/>
    <w:rsid w:val="00C46F45"/>
    <w:rsid w:val="00C548EB"/>
    <w:rsid w:val="00C564CD"/>
    <w:rsid w:val="00C566E1"/>
    <w:rsid w:val="00C57157"/>
    <w:rsid w:val="00C57167"/>
    <w:rsid w:val="00C61FF5"/>
    <w:rsid w:val="00C66255"/>
    <w:rsid w:val="00C67020"/>
    <w:rsid w:val="00C70C89"/>
    <w:rsid w:val="00C728C7"/>
    <w:rsid w:val="00C72A8E"/>
    <w:rsid w:val="00C74047"/>
    <w:rsid w:val="00C7525A"/>
    <w:rsid w:val="00C75E8E"/>
    <w:rsid w:val="00C7685D"/>
    <w:rsid w:val="00C76CA3"/>
    <w:rsid w:val="00C76F11"/>
    <w:rsid w:val="00C7706B"/>
    <w:rsid w:val="00C803CC"/>
    <w:rsid w:val="00C8163C"/>
    <w:rsid w:val="00C82EE2"/>
    <w:rsid w:val="00C830A8"/>
    <w:rsid w:val="00C8350F"/>
    <w:rsid w:val="00C84C65"/>
    <w:rsid w:val="00C85CDA"/>
    <w:rsid w:val="00C860F7"/>
    <w:rsid w:val="00C86DF8"/>
    <w:rsid w:val="00C879DA"/>
    <w:rsid w:val="00C87F14"/>
    <w:rsid w:val="00C94B7A"/>
    <w:rsid w:val="00C961DC"/>
    <w:rsid w:val="00C96A80"/>
    <w:rsid w:val="00C9732F"/>
    <w:rsid w:val="00CA0863"/>
    <w:rsid w:val="00CA0F5F"/>
    <w:rsid w:val="00CA1449"/>
    <w:rsid w:val="00CB4000"/>
    <w:rsid w:val="00CB5926"/>
    <w:rsid w:val="00CB59B9"/>
    <w:rsid w:val="00CB676A"/>
    <w:rsid w:val="00CC2509"/>
    <w:rsid w:val="00CC42B3"/>
    <w:rsid w:val="00CC7B74"/>
    <w:rsid w:val="00CD1820"/>
    <w:rsid w:val="00CD2C9D"/>
    <w:rsid w:val="00CD516E"/>
    <w:rsid w:val="00CD5FC8"/>
    <w:rsid w:val="00CE2AA7"/>
    <w:rsid w:val="00CE607B"/>
    <w:rsid w:val="00CE619F"/>
    <w:rsid w:val="00CE7301"/>
    <w:rsid w:val="00CF07EE"/>
    <w:rsid w:val="00CF10F5"/>
    <w:rsid w:val="00CF2D2F"/>
    <w:rsid w:val="00CF55D5"/>
    <w:rsid w:val="00CF5DD7"/>
    <w:rsid w:val="00D00BF9"/>
    <w:rsid w:val="00D00CAA"/>
    <w:rsid w:val="00D00D2E"/>
    <w:rsid w:val="00D01135"/>
    <w:rsid w:val="00D02487"/>
    <w:rsid w:val="00D03353"/>
    <w:rsid w:val="00D040E2"/>
    <w:rsid w:val="00D06AA3"/>
    <w:rsid w:val="00D112DD"/>
    <w:rsid w:val="00D11778"/>
    <w:rsid w:val="00D13870"/>
    <w:rsid w:val="00D1483F"/>
    <w:rsid w:val="00D148CE"/>
    <w:rsid w:val="00D14B0F"/>
    <w:rsid w:val="00D1719B"/>
    <w:rsid w:val="00D17528"/>
    <w:rsid w:val="00D24DD9"/>
    <w:rsid w:val="00D272C0"/>
    <w:rsid w:val="00D3047E"/>
    <w:rsid w:val="00D30C1D"/>
    <w:rsid w:val="00D31278"/>
    <w:rsid w:val="00D340F0"/>
    <w:rsid w:val="00D349C6"/>
    <w:rsid w:val="00D41339"/>
    <w:rsid w:val="00D42E86"/>
    <w:rsid w:val="00D43449"/>
    <w:rsid w:val="00D441BD"/>
    <w:rsid w:val="00D4667B"/>
    <w:rsid w:val="00D46682"/>
    <w:rsid w:val="00D50D72"/>
    <w:rsid w:val="00D52686"/>
    <w:rsid w:val="00D5355A"/>
    <w:rsid w:val="00D5581B"/>
    <w:rsid w:val="00D578E5"/>
    <w:rsid w:val="00D62C68"/>
    <w:rsid w:val="00D639A0"/>
    <w:rsid w:val="00D64690"/>
    <w:rsid w:val="00D65AB6"/>
    <w:rsid w:val="00D66B7D"/>
    <w:rsid w:val="00D7218E"/>
    <w:rsid w:val="00D721B8"/>
    <w:rsid w:val="00D74C39"/>
    <w:rsid w:val="00D752E7"/>
    <w:rsid w:val="00D76AAC"/>
    <w:rsid w:val="00D8029D"/>
    <w:rsid w:val="00D82240"/>
    <w:rsid w:val="00D84F64"/>
    <w:rsid w:val="00D85220"/>
    <w:rsid w:val="00D858DF"/>
    <w:rsid w:val="00D87C6C"/>
    <w:rsid w:val="00D9088A"/>
    <w:rsid w:val="00D92C1A"/>
    <w:rsid w:val="00D94DC5"/>
    <w:rsid w:val="00DA0B20"/>
    <w:rsid w:val="00DA19B7"/>
    <w:rsid w:val="00DA391B"/>
    <w:rsid w:val="00DA3DE5"/>
    <w:rsid w:val="00DB3373"/>
    <w:rsid w:val="00DB6BF9"/>
    <w:rsid w:val="00DC21B7"/>
    <w:rsid w:val="00DC62E2"/>
    <w:rsid w:val="00DC6976"/>
    <w:rsid w:val="00DC6C1D"/>
    <w:rsid w:val="00DD172D"/>
    <w:rsid w:val="00DD3AB2"/>
    <w:rsid w:val="00DD40A8"/>
    <w:rsid w:val="00DD7487"/>
    <w:rsid w:val="00DE4A46"/>
    <w:rsid w:val="00DE64A5"/>
    <w:rsid w:val="00DE6C10"/>
    <w:rsid w:val="00DE717B"/>
    <w:rsid w:val="00DE7E11"/>
    <w:rsid w:val="00DF210D"/>
    <w:rsid w:val="00DF35CC"/>
    <w:rsid w:val="00DF4B8A"/>
    <w:rsid w:val="00DF5CBE"/>
    <w:rsid w:val="00DF65FB"/>
    <w:rsid w:val="00E011A4"/>
    <w:rsid w:val="00E01389"/>
    <w:rsid w:val="00E01C4A"/>
    <w:rsid w:val="00E02481"/>
    <w:rsid w:val="00E05146"/>
    <w:rsid w:val="00E1599E"/>
    <w:rsid w:val="00E21B54"/>
    <w:rsid w:val="00E2263D"/>
    <w:rsid w:val="00E233B0"/>
    <w:rsid w:val="00E24BE1"/>
    <w:rsid w:val="00E26B8D"/>
    <w:rsid w:val="00E27BED"/>
    <w:rsid w:val="00E31AF7"/>
    <w:rsid w:val="00E33BCD"/>
    <w:rsid w:val="00E344E8"/>
    <w:rsid w:val="00E36716"/>
    <w:rsid w:val="00E37A9C"/>
    <w:rsid w:val="00E37D88"/>
    <w:rsid w:val="00E40E75"/>
    <w:rsid w:val="00E4212A"/>
    <w:rsid w:val="00E4291A"/>
    <w:rsid w:val="00E429A7"/>
    <w:rsid w:val="00E44811"/>
    <w:rsid w:val="00E47646"/>
    <w:rsid w:val="00E50F34"/>
    <w:rsid w:val="00E510FF"/>
    <w:rsid w:val="00E51667"/>
    <w:rsid w:val="00E54911"/>
    <w:rsid w:val="00E54E49"/>
    <w:rsid w:val="00E55177"/>
    <w:rsid w:val="00E5725B"/>
    <w:rsid w:val="00E60D4D"/>
    <w:rsid w:val="00E616D6"/>
    <w:rsid w:val="00E638CB"/>
    <w:rsid w:val="00E6647E"/>
    <w:rsid w:val="00E66763"/>
    <w:rsid w:val="00E71A47"/>
    <w:rsid w:val="00E72808"/>
    <w:rsid w:val="00E736E1"/>
    <w:rsid w:val="00E74DA4"/>
    <w:rsid w:val="00E7713D"/>
    <w:rsid w:val="00E77B84"/>
    <w:rsid w:val="00E86381"/>
    <w:rsid w:val="00E915B6"/>
    <w:rsid w:val="00E978FD"/>
    <w:rsid w:val="00E97E5E"/>
    <w:rsid w:val="00EA07DE"/>
    <w:rsid w:val="00EA0F82"/>
    <w:rsid w:val="00EA5D75"/>
    <w:rsid w:val="00EB01CD"/>
    <w:rsid w:val="00EB07FF"/>
    <w:rsid w:val="00EB240E"/>
    <w:rsid w:val="00EB4393"/>
    <w:rsid w:val="00EB4AB0"/>
    <w:rsid w:val="00EB70DA"/>
    <w:rsid w:val="00EB74EE"/>
    <w:rsid w:val="00EC01C7"/>
    <w:rsid w:val="00EC0EED"/>
    <w:rsid w:val="00EC41C9"/>
    <w:rsid w:val="00ED0D04"/>
    <w:rsid w:val="00ED23F4"/>
    <w:rsid w:val="00ED29E8"/>
    <w:rsid w:val="00ED4331"/>
    <w:rsid w:val="00ED50FD"/>
    <w:rsid w:val="00EE7F8E"/>
    <w:rsid w:val="00EF04C2"/>
    <w:rsid w:val="00EF0F73"/>
    <w:rsid w:val="00EF1267"/>
    <w:rsid w:val="00EF3FF1"/>
    <w:rsid w:val="00EF5448"/>
    <w:rsid w:val="00EF5B72"/>
    <w:rsid w:val="00F0121C"/>
    <w:rsid w:val="00F01616"/>
    <w:rsid w:val="00F04235"/>
    <w:rsid w:val="00F06697"/>
    <w:rsid w:val="00F066D3"/>
    <w:rsid w:val="00F11847"/>
    <w:rsid w:val="00F1184A"/>
    <w:rsid w:val="00F1555E"/>
    <w:rsid w:val="00F1623D"/>
    <w:rsid w:val="00F20D24"/>
    <w:rsid w:val="00F21E22"/>
    <w:rsid w:val="00F22792"/>
    <w:rsid w:val="00F22797"/>
    <w:rsid w:val="00F25302"/>
    <w:rsid w:val="00F2599D"/>
    <w:rsid w:val="00F27E20"/>
    <w:rsid w:val="00F335D0"/>
    <w:rsid w:val="00F341E0"/>
    <w:rsid w:val="00F34F73"/>
    <w:rsid w:val="00F35221"/>
    <w:rsid w:val="00F35F52"/>
    <w:rsid w:val="00F366ED"/>
    <w:rsid w:val="00F37774"/>
    <w:rsid w:val="00F41ACF"/>
    <w:rsid w:val="00F4242A"/>
    <w:rsid w:val="00F44827"/>
    <w:rsid w:val="00F44C4F"/>
    <w:rsid w:val="00F46153"/>
    <w:rsid w:val="00F501BA"/>
    <w:rsid w:val="00F5268F"/>
    <w:rsid w:val="00F545D3"/>
    <w:rsid w:val="00F54921"/>
    <w:rsid w:val="00F54BC7"/>
    <w:rsid w:val="00F54E75"/>
    <w:rsid w:val="00F55385"/>
    <w:rsid w:val="00F65422"/>
    <w:rsid w:val="00F666B6"/>
    <w:rsid w:val="00F66EDE"/>
    <w:rsid w:val="00F67B80"/>
    <w:rsid w:val="00F67FC6"/>
    <w:rsid w:val="00F7217D"/>
    <w:rsid w:val="00F727E7"/>
    <w:rsid w:val="00F756BC"/>
    <w:rsid w:val="00F75E71"/>
    <w:rsid w:val="00F76C67"/>
    <w:rsid w:val="00F8186A"/>
    <w:rsid w:val="00F818B7"/>
    <w:rsid w:val="00F823E6"/>
    <w:rsid w:val="00F83064"/>
    <w:rsid w:val="00F84705"/>
    <w:rsid w:val="00F85E7D"/>
    <w:rsid w:val="00F86C04"/>
    <w:rsid w:val="00F91F3E"/>
    <w:rsid w:val="00F92AFD"/>
    <w:rsid w:val="00F935AB"/>
    <w:rsid w:val="00F93810"/>
    <w:rsid w:val="00F94104"/>
    <w:rsid w:val="00FA0D59"/>
    <w:rsid w:val="00FA0E80"/>
    <w:rsid w:val="00FA1258"/>
    <w:rsid w:val="00FA1C71"/>
    <w:rsid w:val="00FA20F8"/>
    <w:rsid w:val="00FA7EB3"/>
    <w:rsid w:val="00FB399E"/>
    <w:rsid w:val="00FB6836"/>
    <w:rsid w:val="00FC18BB"/>
    <w:rsid w:val="00FC19D3"/>
    <w:rsid w:val="00FC46B7"/>
    <w:rsid w:val="00FC5E57"/>
    <w:rsid w:val="00FC69CB"/>
    <w:rsid w:val="00FD1FDF"/>
    <w:rsid w:val="00FD2F6D"/>
    <w:rsid w:val="00FD7568"/>
    <w:rsid w:val="00FD7611"/>
    <w:rsid w:val="00FD7A30"/>
    <w:rsid w:val="00FE3C8D"/>
    <w:rsid w:val="00FF05BE"/>
    <w:rsid w:val="00FF2F52"/>
    <w:rsid w:val="00FF4901"/>
    <w:rsid w:val="00FF52F9"/>
    <w:rsid w:val="00FF5C8D"/>
    <w:rsid w:val="00FF6CD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8B387D3B-9536-4BF2-A63A-90C78490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uiPriority w:val="9"/>
    <w:semiHidden/>
    <w:rsid w:val="00ED4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ezione@ispropress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eronafiere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pressoffice@veronafiere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vinital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0A9DB-FD74-47A6-A729-28414E4D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A63DF-F842-4747-9090-3B661A68BBB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3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Benny Lonardi</cp:lastModifiedBy>
  <cp:revision>3</cp:revision>
  <cp:lastPrinted>2025-11-05T05:24:00Z</cp:lastPrinted>
  <dcterms:created xsi:type="dcterms:W3CDTF">2026-01-30T08:36:00Z</dcterms:created>
  <dcterms:modified xsi:type="dcterms:W3CDTF">2026-01-30T08:41:00Z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