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79A7" w14:textId="5C1B8047" w:rsidR="00C9732F" w:rsidRDefault="00C9732F" w:rsidP="006C0F45">
      <w:pPr>
        <w:jc w:val="center"/>
        <w:rPr>
          <w:b/>
          <w:bCs/>
          <w:sz w:val="24"/>
          <w:szCs w:val="24"/>
        </w:rPr>
      </w:pPr>
      <w:bookmarkStart w:id="0" w:name="_Hlk219197033"/>
      <w:r>
        <w:rPr>
          <w:b/>
          <w:bCs/>
          <w:noProof/>
          <w:sz w:val="24"/>
          <w:szCs w:val="24"/>
        </w:rPr>
        <w:drawing>
          <wp:inline distT="0" distB="0" distL="0" distR="0" wp14:anchorId="1C55619B" wp14:editId="3BE87724">
            <wp:extent cx="5975105" cy="516103"/>
            <wp:effectExtent l="0" t="0" r="0" b="0"/>
            <wp:docPr id="1" name="Immagine 1">
              <a:extLst xmlns:a="http://schemas.openxmlformats.org/drawingml/2006/main">
                <a:ext uri="{FF2B5EF4-FFF2-40B4-BE49-F238E27FC236}">
                  <a16:creationId xmlns:a16="http://schemas.microsoft.com/office/drawing/2014/main" id="{F62310DD-FCA9-4294-BC4F-B0A2CF4544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3718" cy="521166"/>
                    </a:xfrm>
                    <a:prstGeom prst="rect">
                      <a:avLst/>
                    </a:prstGeom>
                    <a:noFill/>
                  </pic:spPr>
                </pic:pic>
              </a:graphicData>
            </a:graphic>
          </wp:inline>
        </w:drawing>
      </w:r>
    </w:p>
    <w:p w14:paraId="156E2030" w14:textId="77777777" w:rsidR="00E00A1B" w:rsidRDefault="00E00A1B" w:rsidP="00ED50FD">
      <w:pPr>
        <w:jc w:val="center"/>
        <w:rPr>
          <w:b/>
          <w:bCs/>
          <w:color w:val="000000" w:themeColor="text1"/>
        </w:rPr>
      </w:pPr>
    </w:p>
    <w:bookmarkEnd w:id="0"/>
    <w:p w14:paraId="73DC37C5" w14:textId="77777777" w:rsidR="00721BDF" w:rsidRPr="00721BDF" w:rsidRDefault="00721BDF" w:rsidP="00721BDF">
      <w:pPr>
        <w:jc w:val="both"/>
        <w:rPr>
          <w:b/>
          <w:bCs/>
          <w:i/>
          <w:iCs/>
          <w:color w:val="000000" w:themeColor="text1"/>
          <w:lang w:val="en-US"/>
        </w:rPr>
      </w:pPr>
      <w:r w:rsidRPr="00721BDF">
        <w:rPr>
          <w:b/>
          <w:bCs/>
          <w:i/>
          <w:iCs/>
          <w:color w:val="000000" w:themeColor="text1"/>
          <w:lang w:val="en-US"/>
        </w:rPr>
        <w:t xml:space="preserve">At Casa Italia (Triennale Milano) for the LT </w:t>
      </w:r>
      <w:proofErr w:type="spellStart"/>
      <w:r w:rsidRPr="00721BDF">
        <w:rPr>
          <w:b/>
          <w:bCs/>
          <w:i/>
          <w:iCs/>
          <w:color w:val="000000" w:themeColor="text1"/>
          <w:lang w:val="en-US"/>
        </w:rPr>
        <w:t>Wine&amp;Food</w:t>
      </w:r>
      <w:proofErr w:type="spellEnd"/>
      <w:r w:rsidRPr="00721BDF">
        <w:rPr>
          <w:b/>
          <w:bCs/>
          <w:i/>
          <w:iCs/>
          <w:color w:val="000000" w:themeColor="text1"/>
          <w:lang w:val="en-US"/>
        </w:rPr>
        <w:t xml:space="preserve"> Advisory event</w:t>
      </w:r>
    </w:p>
    <w:p w14:paraId="625475C1" w14:textId="77777777" w:rsidR="00721BDF" w:rsidRDefault="00721BDF" w:rsidP="00721BDF">
      <w:pPr>
        <w:jc w:val="both"/>
        <w:rPr>
          <w:b/>
          <w:bCs/>
          <w:i/>
          <w:iCs/>
          <w:color w:val="000000" w:themeColor="text1"/>
          <w:lang w:val="en-US"/>
        </w:rPr>
      </w:pPr>
      <w:r w:rsidRPr="00721BDF">
        <w:rPr>
          <w:b/>
          <w:bCs/>
          <w:i/>
          <w:iCs/>
          <w:color w:val="000000" w:themeColor="text1"/>
          <w:lang w:val="en-US"/>
        </w:rPr>
        <w:t>VINITALY, TOGETHER WITH MASAF AND ITA, EXPANDS ITS INTERNATIONAL PROMOTION PROGRAMME</w:t>
      </w:r>
    </w:p>
    <w:p w14:paraId="219314C8" w14:textId="77777777" w:rsidR="00721BDF" w:rsidRPr="00721BDF" w:rsidRDefault="00721BDF" w:rsidP="00721BDF">
      <w:pPr>
        <w:jc w:val="both"/>
        <w:rPr>
          <w:b/>
          <w:bCs/>
          <w:i/>
          <w:iCs/>
          <w:color w:val="000000" w:themeColor="text1"/>
          <w:lang w:val="en-US"/>
        </w:rPr>
      </w:pPr>
    </w:p>
    <w:p w14:paraId="5D364A3F" w14:textId="77777777" w:rsidR="00721BDF" w:rsidRPr="00721BDF" w:rsidRDefault="00721BDF" w:rsidP="00721BDF">
      <w:pPr>
        <w:jc w:val="both"/>
        <w:rPr>
          <w:i/>
          <w:iCs/>
          <w:color w:val="000000" w:themeColor="text1"/>
          <w:lang w:val="en-US"/>
        </w:rPr>
      </w:pPr>
      <w:r w:rsidRPr="00721BDF">
        <w:rPr>
          <w:b/>
          <w:bCs/>
          <w:i/>
          <w:iCs/>
          <w:color w:val="000000" w:themeColor="text1"/>
          <w:lang w:val="en-US"/>
        </w:rPr>
        <w:t>Verona, 18 February 2026</w:t>
      </w:r>
      <w:r w:rsidRPr="00721BDF">
        <w:rPr>
          <w:i/>
          <w:iCs/>
          <w:color w:val="000000" w:themeColor="text1"/>
          <w:lang w:val="en-US"/>
        </w:rPr>
        <w:t xml:space="preserve"> – “Italian wine will certainly seize the new growth opportunities arising from international agreements and beyond. On the horizon, new destinations are </w:t>
      </w:r>
      <w:proofErr w:type="gramStart"/>
      <w:r w:rsidRPr="00721BDF">
        <w:rPr>
          <w:i/>
          <w:iCs/>
          <w:color w:val="000000" w:themeColor="text1"/>
          <w:lang w:val="en-US"/>
        </w:rPr>
        <w:t>opening up</w:t>
      </w:r>
      <w:proofErr w:type="gramEnd"/>
      <w:r w:rsidRPr="00721BDF">
        <w:rPr>
          <w:i/>
          <w:iCs/>
          <w:color w:val="000000" w:themeColor="text1"/>
          <w:lang w:val="en-US"/>
        </w:rPr>
        <w:t xml:space="preserve"> that promise to increase our market shares, from the Mercosur countries to India, already included in </w:t>
      </w:r>
      <w:proofErr w:type="spellStart"/>
      <w:r w:rsidRPr="00721BDF">
        <w:rPr>
          <w:i/>
          <w:iCs/>
          <w:color w:val="000000" w:themeColor="text1"/>
          <w:lang w:val="en-US"/>
        </w:rPr>
        <w:t>Vinitaly’s</w:t>
      </w:r>
      <w:proofErr w:type="spellEnd"/>
      <w:r w:rsidRPr="00721BDF">
        <w:rPr>
          <w:i/>
          <w:iCs/>
          <w:color w:val="000000" w:themeColor="text1"/>
          <w:lang w:val="en-US"/>
        </w:rPr>
        <w:t xml:space="preserve"> map.” This was stated by the Italian Minister of Agriculture, Francesco Lollobrigida, opening the event “Italian Wine Teams Up with Olympic Spirit – Italian Fine Wines: Identity that Creates Value, Vision that Opens the World”, held today at Casa Italia at the Triennale di Milano. “Growth that the Government is supporting by strengthening tools, resources and missions, such as the one scheduled in the coming months in the Stan countries of South-Central Asia.”</w:t>
      </w:r>
    </w:p>
    <w:p w14:paraId="06CB4AA0" w14:textId="77777777" w:rsidR="00721BDF" w:rsidRPr="00721BDF" w:rsidRDefault="00721BDF" w:rsidP="00721BDF">
      <w:pPr>
        <w:jc w:val="both"/>
        <w:rPr>
          <w:i/>
          <w:iCs/>
          <w:color w:val="000000" w:themeColor="text1"/>
          <w:lang w:val="en-US"/>
        </w:rPr>
      </w:pPr>
      <w:r w:rsidRPr="00721BDF">
        <w:rPr>
          <w:i/>
          <w:iCs/>
          <w:color w:val="000000" w:themeColor="text1"/>
          <w:lang w:val="en-US"/>
        </w:rPr>
        <w:t xml:space="preserve">“A roadmap that will also involve Vinitaly,” commented Federico Bricolo, President of Veronafiere, speaking during the LT </w:t>
      </w:r>
      <w:proofErr w:type="spellStart"/>
      <w:r w:rsidRPr="00721BDF">
        <w:rPr>
          <w:i/>
          <w:iCs/>
          <w:color w:val="000000" w:themeColor="text1"/>
          <w:lang w:val="en-US"/>
        </w:rPr>
        <w:t>Wine&amp;Food</w:t>
      </w:r>
      <w:proofErr w:type="spellEnd"/>
      <w:r w:rsidRPr="00721BDF">
        <w:rPr>
          <w:i/>
          <w:iCs/>
          <w:color w:val="000000" w:themeColor="text1"/>
          <w:lang w:val="en-US"/>
        </w:rPr>
        <w:t xml:space="preserve"> Advisory talk. “We are working to broaden our field of action to ensure increasingly effective promotion for Italian companies and more targeted incoming </w:t>
      </w:r>
      <w:proofErr w:type="spellStart"/>
      <w:r w:rsidRPr="00721BDF">
        <w:rPr>
          <w:i/>
          <w:iCs/>
          <w:color w:val="000000" w:themeColor="text1"/>
          <w:lang w:val="en-US"/>
        </w:rPr>
        <w:t>programmes</w:t>
      </w:r>
      <w:proofErr w:type="spellEnd"/>
      <w:r w:rsidRPr="00721BDF">
        <w:rPr>
          <w:i/>
          <w:iCs/>
          <w:color w:val="000000" w:themeColor="text1"/>
          <w:lang w:val="en-US"/>
        </w:rPr>
        <w:t xml:space="preserve"> for the exhibition in Verona. The mission with the Ministry of Agriculture and ITA–Italian Trade Agency will allow us to explore opportunities and trends in a high-potential area that includes Kazakhstan, Kyrgyzstan, Tajikistan, Turkmenistan, Uzbekistan, Afghanistan and Pakistan. Furthermore,” Bricolo continued, “we are strengthening our established presence in China, Brazil and the United States, with </w:t>
      </w:r>
      <w:proofErr w:type="spellStart"/>
      <w:r w:rsidRPr="00721BDF">
        <w:rPr>
          <w:i/>
          <w:iCs/>
          <w:color w:val="000000" w:themeColor="text1"/>
          <w:lang w:val="en-US"/>
        </w:rPr>
        <w:t>Vinitaly.USA</w:t>
      </w:r>
      <w:proofErr w:type="spellEnd"/>
      <w:r w:rsidRPr="00721BDF">
        <w:rPr>
          <w:i/>
          <w:iCs/>
          <w:color w:val="000000" w:themeColor="text1"/>
          <w:lang w:val="en-US"/>
        </w:rPr>
        <w:t xml:space="preserve"> scheduled in New York next October. Within the development plan for the promotion of Italian wine, together with our institutional partners, we are also looking at Canada and working towards its inclusion in </w:t>
      </w:r>
      <w:proofErr w:type="spellStart"/>
      <w:r w:rsidRPr="00721BDF">
        <w:rPr>
          <w:i/>
          <w:iCs/>
          <w:color w:val="000000" w:themeColor="text1"/>
          <w:lang w:val="en-US"/>
        </w:rPr>
        <w:t>Vinitaly’s</w:t>
      </w:r>
      <w:proofErr w:type="spellEnd"/>
      <w:r w:rsidRPr="00721BDF">
        <w:rPr>
          <w:i/>
          <w:iCs/>
          <w:color w:val="000000" w:themeColor="text1"/>
          <w:lang w:val="en-US"/>
        </w:rPr>
        <w:t xml:space="preserve"> international calendar as early as the first half of 2026.”</w:t>
      </w:r>
    </w:p>
    <w:p w14:paraId="3FFA99A4" w14:textId="77777777" w:rsidR="00721BDF" w:rsidRPr="00721BDF" w:rsidRDefault="00721BDF" w:rsidP="00721BDF">
      <w:pPr>
        <w:jc w:val="both"/>
        <w:rPr>
          <w:i/>
          <w:iCs/>
          <w:color w:val="000000" w:themeColor="text1"/>
          <w:lang w:val="en-US"/>
        </w:rPr>
      </w:pPr>
      <w:r w:rsidRPr="00721BDF">
        <w:rPr>
          <w:i/>
          <w:iCs/>
          <w:color w:val="000000" w:themeColor="text1"/>
          <w:lang w:val="en-US"/>
        </w:rPr>
        <w:t xml:space="preserve">The event “Italian Fine Wines: Identity that Creates Value, Vision that Opens the World”, </w:t>
      </w:r>
      <w:proofErr w:type="spellStart"/>
      <w:r w:rsidRPr="00721BDF">
        <w:rPr>
          <w:i/>
          <w:iCs/>
          <w:color w:val="000000" w:themeColor="text1"/>
          <w:lang w:val="en-US"/>
        </w:rPr>
        <w:t>organised</w:t>
      </w:r>
      <w:proofErr w:type="spellEnd"/>
      <w:r w:rsidRPr="00721BDF">
        <w:rPr>
          <w:i/>
          <w:iCs/>
          <w:color w:val="000000" w:themeColor="text1"/>
          <w:lang w:val="en-US"/>
        </w:rPr>
        <w:t xml:space="preserve"> by LT </w:t>
      </w:r>
      <w:proofErr w:type="spellStart"/>
      <w:r w:rsidRPr="00721BDF">
        <w:rPr>
          <w:i/>
          <w:iCs/>
          <w:color w:val="000000" w:themeColor="text1"/>
          <w:lang w:val="en-US"/>
        </w:rPr>
        <w:t>Wine&amp;Food</w:t>
      </w:r>
      <w:proofErr w:type="spellEnd"/>
      <w:r w:rsidRPr="00721BDF">
        <w:rPr>
          <w:i/>
          <w:iCs/>
          <w:color w:val="000000" w:themeColor="text1"/>
          <w:lang w:val="en-US"/>
        </w:rPr>
        <w:t xml:space="preserve"> Advisory and moderated by Luciano Ferraro, Deputy Editor-in-Chief of Corriere della Sera, featured contributions from Giovanni Malagò, President of the Milano Cortina Foundation; Francesco Lollobrigida, Minister of Agriculture and Food Sovereignty; and Matteo Zoppas, President of ITA–Italian Trade Agency. During the event, case histories were presented by Francesco Cambria (</w:t>
      </w:r>
      <w:proofErr w:type="spellStart"/>
      <w:r w:rsidRPr="00721BDF">
        <w:rPr>
          <w:i/>
          <w:iCs/>
          <w:color w:val="000000" w:themeColor="text1"/>
          <w:lang w:val="en-US"/>
        </w:rPr>
        <w:t>Cottanera</w:t>
      </w:r>
      <w:proofErr w:type="spellEnd"/>
      <w:r w:rsidRPr="00721BDF">
        <w:rPr>
          <w:i/>
          <w:iCs/>
          <w:color w:val="000000" w:themeColor="text1"/>
          <w:lang w:val="en-US"/>
        </w:rPr>
        <w:t>), Antonio Capaldo (</w:t>
      </w:r>
      <w:proofErr w:type="spellStart"/>
      <w:r w:rsidRPr="00721BDF">
        <w:rPr>
          <w:i/>
          <w:iCs/>
          <w:color w:val="000000" w:themeColor="text1"/>
          <w:lang w:val="en-US"/>
        </w:rPr>
        <w:t>Tenute</w:t>
      </w:r>
      <w:proofErr w:type="spellEnd"/>
      <w:r w:rsidRPr="00721BDF">
        <w:rPr>
          <w:i/>
          <w:iCs/>
          <w:color w:val="000000" w:themeColor="text1"/>
          <w:lang w:val="en-US"/>
        </w:rPr>
        <w:t xml:space="preserve"> Capaldo), Roberta Ceretto (Ceretto), Roberta Corrà (Gruppo Italiano Vini), Marcello Lunelli (Gruppo Lunelli), Federico Veronesi (</w:t>
      </w:r>
      <w:proofErr w:type="spellStart"/>
      <w:r w:rsidRPr="00721BDF">
        <w:rPr>
          <w:i/>
          <w:iCs/>
          <w:color w:val="000000" w:themeColor="text1"/>
          <w:lang w:val="en-US"/>
        </w:rPr>
        <w:t>Oniwines</w:t>
      </w:r>
      <w:proofErr w:type="spellEnd"/>
      <w:r w:rsidRPr="00721BDF">
        <w:rPr>
          <w:i/>
          <w:iCs/>
          <w:color w:val="000000" w:themeColor="text1"/>
          <w:lang w:val="en-US"/>
        </w:rPr>
        <w:t>) and Renzo Rosso, who shared his perspective on the dialogue between the fashion and wine industries.</w:t>
      </w:r>
    </w:p>
    <w:p w14:paraId="0BE5074A" w14:textId="3BE85367" w:rsidR="00721BDF" w:rsidRPr="00721BDF" w:rsidRDefault="00721BDF" w:rsidP="00721BDF">
      <w:pPr>
        <w:jc w:val="both"/>
        <w:rPr>
          <w:i/>
          <w:iCs/>
          <w:color w:val="000000" w:themeColor="text1"/>
        </w:rPr>
      </w:pPr>
    </w:p>
    <w:p w14:paraId="6C556C22" w14:textId="77777777" w:rsidR="00721BDF" w:rsidRPr="00721BDF" w:rsidRDefault="00721BDF" w:rsidP="00721BDF">
      <w:pPr>
        <w:rPr>
          <w:b/>
          <w:bCs/>
          <w:i/>
          <w:iCs/>
          <w:color w:val="000000" w:themeColor="text1"/>
          <w:sz w:val="16"/>
          <w:szCs w:val="16"/>
        </w:rPr>
      </w:pPr>
      <w:r w:rsidRPr="00721BDF">
        <w:rPr>
          <w:b/>
          <w:bCs/>
          <w:i/>
          <w:iCs/>
          <w:color w:val="000000" w:themeColor="text1"/>
          <w:sz w:val="16"/>
          <w:szCs w:val="16"/>
        </w:rPr>
        <w:t>Veronafiere Corporate &amp; Product Media Area</w:t>
      </w:r>
    </w:p>
    <w:p w14:paraId="242254C8" w14:textId="77777777" w:rsidR="00721BDF" w:rsidRPr="00721BDF" w:rsidRDefault="00721BDF" w:rsidP="00721BDF">
      <w:pPr>
        <w:rPr>
          <w:i/>
          <w:iCs/>
          <w:color w:val="000000" w:themeColor="text1"/>
          <w:sz w:val="16"/>
          <w:szCs w:val="16"/>
        </w:rPr>
      </w:pPr>
      <w:r w:rsidRPr="00721BDF">
        <w:rPr>
          <w:i/>
          <w:iCs/>
          <w:color w:val="000000" w:themeColor="text1"/>
          <w:sz w:val="16"/>
          <w:szCs w:val="16"/>
        </w:rPr>
        <w:t>Head: Carlo Alberto Delaini</w:t>
      </w:r>
      <w:r w:rsidRPr="00721BDF">
        <w:rPr>
          <w:i/>
          <w:iCs/>
          <w:color w:val="000000" w:themeColor="text1"/>
          <w:sz w:val="16"/>
          <w:szCs w:val="16"/>
        </w:rPr>
        <w:br/>
        <w:t>Press Office Manager: Francesco Marchi</w:t>
      </w:r>
      <w:r w:rsidRPr="00721BDF">
        <w:rPr>
          <w:i/>
          <w:iCs/>
          <w:color w:val="000000" w:themeColor="text1"/>
          <w:sz w:val="16"/>
          <w:szCs w:val="16"/>
        </w:rPr>
        <w:br/>
        <w:t>Tel.: +39 045 829 8350 - 8242 - 8210 - 8427</w:t>
      </w:r>
      <w:r w:rsidRPr="00721BDF">
        <w:rPr>
          <w:i/>
          <w:iCs/>
          <w:color w:val="000000" w:themeColor="text1"/>
          <w:sz w:val="16"/>
          <w:szCs w:val="16"/>
        </w:rPr>
        <w:br/>
        <w:t>E-mail: pressoffice@veronafiere.it</w:t>
      </w:r>
      <w:r w:rsidRPr="00721BDF">
        <w:rPr>
          <w:i/>
          <w:iCs/>
          <w:color w:val="000000" w:themeColor="text1"/>
          <w:sz w:val="16"/>
          <w:szCs w:val="16"/>
        </w:rPr>
        <w:br/>
        <w:t>Twitter: @pressVRfiere | Facebook: @veronafiere</w:t>
      </w:r>
      <w:r w:rsidRPr="00721BDF">
        <w:rPr>
          <w:i/>
          <w:iCs/>
          <w:color w:val="000000" w:themeColor="text1"/>
          <w:sz w:val="16"/>
          <w:szCs w:val="16"/>
        </w:rPr>
        <w:br/>
        <w:t xml:space="preserve">Web: </w:t>
      </w:r>
      <w:hyperlink r:id="rId9" w:tgtFrame="_new" w:history="1">
        <w:r w:rsidRPr="00721BDF">
          <w:rPr>
            <w:rStyle w:val="Collegamentoipertestuale"/>
            <w:i/>
            <w:iCs/>
            <w:sz w:val="16"/>
            <w:szCs w:val="16"/>
          </w:rPr>
          <w:t>www.veronafiere.it</w:t>
        </w:r>
      </w:hyperlink>
    </w:p>
    <w:p w14:paraId="541B3D05" w14:textId="77777777" w:rsidR="00721BDF" w:rsidRPr="00721BDF" w:rsidRDefault="00721BDF" w:rsidP="00721BDF">
      <w:pPr>
        <w:rPr>
          <w:i/>
          <w:iCs/>
          <w:color w:val="000000" w:themeColor="text1"/>
          <w:sz w:val="16"/>
          <w:szCs w:val="16"/>
        </w:rPr>
      </w:pPr>
      <w:r w:rsidRPr="00721BDF">
        <w:rPr>
          <w:b/>
          <w:bCs/>
          <w:i/>
          <w:iCs/>
          <w:color w:val="000000" w:themeColor="text1"/>
          <w:sz w:val="16"/>
          <w:szCs w:val="16"/>
        </w:rPr>
        <w:t>Ispropress</w:t>
      </w:r>
      <w:r w:rsidRPr="00721BDF">
        <w:rPr>
          <w:i/>
          <w:iCs/>
          <w:color w:val="000000" w:themeColor="text1"/>
          <w:sz w:val="16"/>
          <w:szCs w:val="16"/>
        </w:rPr>
        <w:br/>
        <w:t>Benny Lonardi (+39 393 4555590; direzione@ispropress.it)</w:t>
      </w:r>
      <w:r w:rsidRPr="00721BDF">
        <w:rPr>
          <w:i/>
          <w:iCs/>
          <w:color w:val="000000" w:themeColor="text1"/>
          <w:sz w:val="16"/>
          <w:szCs w:val="16"/>
        </w:rPr>
        <w:br/>
        <w:t>Simone Velasco (+39 327 9131676; simovela@ispropress.it)</w:t>
      </w:r>
    </w:p>
    <w:p w14:paraId="72050EB3" w14:textId="77777777" w:rsidR="00141968" w:rsidRDefault="00141968" w:rsidP="003346DA">
      <w:pPr>
        <w:jc w:val="both"/>
        <w:rPr>
          <w:u w:val="single"/>
        </w:rPr>
      </w:pPr>
    </w:p>
    <w:p w14:paraId="5C8A7F41" w14:textId="77777777" w:rsidR="00A56ABA" w:rsidRDefault="00A56ABA" w:rsidP="003346DA">
      <w:pPr>
        <w:jc w:val="both"/>
        <w:rPr>
          <w:u w:val="single"/>
        </w:rPr>
      </w:pPr>
    </w:p>
    <w:p w14:paraId="4E062492" w14:textId="77777777" w:rsidR="00A56ABA" w:rsidRDefault="00A56ABA" w:rsidP="003346DA">
      <w:pPr>
        <w:jc w:val="both"/>
        <w:rPr>
          <w:u w:val="single"/>
        </w:rPr>
      </w:pPr>
    </w:p>
    <w:sectPr w:rsidR="00A56ABA" w:rsidSect="00814039">
      <w:pgSz w:w="11906" w:h="16838"/>
      <w:pgMar w:top="141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0"/>
  </w:num>
  <w:num w:numId="2" w16cid:durableId="179374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FF"/>
    <w:rsid w:val="00001928"/>
    <w:rsid w:val="000020C8"/>
    <w:rsid w:val="0000381A"/>
    <w:rsid w:val="00003AAF"/>
    <w:rsid w:val="000070D9"/>
    <w:rsid w:val="00007DDB"/>
    <w:rsid w:val="00011133"/>
    <w:rsid w:val="00012BD3"/>
    <w:rsid w:val="00013012"/>
    <w:rsid w:val="00013BB9"/>
    <w:rsid w:val="000148E9"/>
    <w:rsid w:val="00015694"/>
    <w:rsid w:val="00016212"/>
    <w:rsid w:val="000179E6"/>
    <w:rsid w:val="00017ECB"/>
    <w:rsid w:val="000212AC"/>
    <w:rsid w:val="00021688"/>
    <w:rsid w:val="0002172B"/>
    <w:rsid w:val="00023C3D"/>
    <w:rsid w:val="00026461"/>
    <w:rsid w:val="000268EF"/>
    <w:rsid w:val="000273B9"/>
    <w:rsid w:val="000278E5"/>
    <w:rsid w:val="00027D57"/>
    <w:rsid w:val="00030AAD"/>
    <w:rsid w:val="00031357"/>
    <w:rsid w:val="000331F3"/>
    <w:rsid w:val="00034D0D"/>
    <w:rsid w:val="00035530"/>
    <w:rsid w:val="00035570"/>
    <w:rsid w:val="0003714F"/>
    <w:rsid w:val="00037C88"/>
    <w:rsid w:val="000401E0"/>
    <w:rsid w:val="00052BBB"/>
    <w:rsid w:val="00056982"/>
    <w:rsid w:val="00056A06"/>
    <w:rsid w:val="00061946"/>
    <w:rsid w:val="00063A6A"/>
    <w:rsid w:val="0006582E"/>
    <w:rsid w:val="00065BBD"/>
    <w:rsid w:val="000670C7"/>
    <w:rsid w:val="000717F8"/>
    <w:rsid w:val="0007267B"/>
    <w:rsid w:val="0007343A"/>
    <w:rsid w:val="00080013"/>
    <w:rsid w:val="00082F8B"/>
    <w:rsid w:val="0008488D"/>
    <w:rsid w:val="0009332C"/>
    <w:rsid w:val="000A16AA"/>
    <w:rsid w:val="000A17AB"/>
    <w:rsid w:val="000A1F08"/>
    <w:rsid w:val="000A26F4"/>
    <w:rsid w:val="000A2B31"/>
    <w:rsid w:val="000A7038"/>
    <w:rsid w:val="000B00B3"/>
    <w:rsid w:val="000B7EF0"/>
    <w:rsid w:val="000C31BC"/>
    <w:rsid w:val="000C3C5D"/>
    <w:rsid w:val="000C7652"/>
    <w:rsid w:val="000D11A0"/>
    <w:rsid w:val="000D687A"/>
    <w:rsid w:val="000D7333"/>
    <w:rsid w:val="000E021F"/>
    <w:rsid w:val="000E1054"/>
    <w:rsid w:val="000E3F37"/>
    <w:rsid w:val="000E6C20"/>
    <w:rsid w:val="000E7E61"/>
    <w:rsid w:val="000F01ED"/>
    <w:rsid w:val="000F1115"/>
    <w:rsid w:val="000F1FF2"/>
    <w:rsid w:val="000F2894"/>
    <w:rsid w:val="000F2F74"/>
    <w:rsid w:val="000F3C6C"/>
    <w:rsid w:val="000F447B"/>
    <w:rsid w:val="000F5322"/>
    <w:rsid w:val="000F569C"/>
    <w:rsid w:val="000F5C03"/>
    <w:rsid w:val="000F6A39"/>
    <w:rsid w:val="000F74A4"/>
    <w:rsid w:val="00107EE0"/>
    <w:rsid w:val="00110F18"/>
    <w:rsid w:val="00110FA7"/>
    <w:rsid w:val="0011544F"/>
    <w:rsid w:val="001160ED"/>
    <w:rsid w:val="00117338"/>
    <w:rsid w:val="00117757"/>
    <w:rsid w:val="00120C80"/>
    <w:rsid w:val="001268A8"/>
    <w:rsid w:val="00126E8F"/>
    <w:rsid w:val="00130E49"/>
    <w:rsid w:val="001317D7"/>
    <w:rsid w:val="00132D42"/>
    <w:rsid w:val="0013362D"/>
    <w:rsid w:val="00133D85"/>
    <w:rsid w:val="00135CF3"/>
    <w:rsid w:val="00137F3E"/>
    <w:rsid w:val="00141968"/>
    <w:rsid w:val="00141EDA"/>
    <w:rsid w:val="00142B30"/>
    <w:rsid w:val="001451BD"/>
    <w:rsid w:val="00152070"/>
    <w:rsid w:val="00152B3E"/>
    <w:rsid w:val="00161990"/>
    <w:rsid w:val="00163980"/>
    <w:rsid w:val="00164460"/>
    <w:rsid w:val="00165C76"/>
    <w:rsid w:val="00167DF9"/>
    <w:rsid w:val="00171EC3"/>
    <w:rsid w:val="00172DE6"/>
    <w:rsid w:val="001737CE"/>
    <w:rsid w:val="0017479D"/>
    <w:rsid w:val="00174A6E"/>
    <w:rsid w:val="00180F29"/>
    <w:rsid w:val="0018153F"/>
    <w:rsid w:val="00181D8D"/>
    <w:rsid w:val="00184A08"/>
    <w:rsid w:val="00184FBA"/>
    <w:rsid w:val="00186FF2"/>
    <w:rsid w:val="00187DDF"/>
    <w:rsid w:val="001922FA"/>
    <w:rsid w:val="001A0A72"/>
    <w:rsid w:val="001A2F01"/>
    <w:rsid w:val="001A3734"/>
    <w:rsid w:val="001A460B"/>
    <w:rsid w:val="001A5CE7"/>
    <w:rsid w:val="001A6280"/>
    <w:rsid w:val="001B3C15"/>
    <w:rsid w:val="001B777F"/>
    <w:rsid w:val="001B78BD"/>
    <w:rsid w:val="001C0643"/>
    <w:rsid w:val="001C3326"/>
    <w:rsid w:val="001C3581"/>
    <w:rsid w:val="001C3D93"/>
    <w:rsid w:val="001C4CB9"/>
    <w:rsid w:val="001D11D4"/>
    <w:rsid w:val="001D16A4"/>
    <w:rsid w:val="001D1889"/>
    <w:rsid w:val="001D2C7A"/>
    <w:rsid w:val="001D63D3"/>
    <w:rsid w:val="001E0182"/>
    <w:rsid w:val="001E0993"/>
    <w:rsid w:val="001E2270"/>
    <w:rsid w:val="001E3628"/>
    <w:rsid w:val="001E388A"/>
    <w:rsid w:val="001E59BC"/>
    <w:rsid w:val="001F08C1"/>
    <w:rsid w:val="001F153B"/>
    <w:rsid w:val="001F2912"/>
    <w:rsid w:val="001F2B2E"/>
    <w:rsid w:val="001F2D82"/>
    <w:rsid w:val="001F2DDC"/>
    <w:rsid w:val="001F4805"/>
    <w:rsid w:val="001F5D3A"/>
    <w:rsid w:val="002007A5"/>
    <w:rsid w:val="00201717"/>
    <w:rsid w:val="002037D5"/>
    <w:rsid w:val="002056E1"/>
    <w:rsid w:val="002070E1"/>
    <w:rsid w:val="00211550"/>
    <w:rsid w:val="00211FAE"/>
    <w:rsid w:val="00214BFC"/>
    <w:rsid w:val="00215093"/>
    <w:rsid w:val="002157B2"/>
    <w:rsid w:val="002236D0"/>
    <w:rsid w:val="0022456A"/>
    <w:rsid w:val="00226FB1"/>
    <w:rsid w:val="00227DB7"/>
    <w:rsid w:val="002307E9"/>
    <w:rsid w:val="00230D7E"/>
    <w:rsid w:val="0023259A"/>
    <w:rsid w:val="0023507B"/>
    <w:rsid w:val="00235361"/>
    <w:rsid w:val="00235659"/>
    <w:rsid w:val="00237775"/>
    <w:rsid w:val="00237C5E"/>
    <w:rsid w:val="002402AB"/>
    <w:rsid w:val="002410F9"/>
    <w:rsid w:val="00241CAD"/>
    <w:rsid w:val="00241D51"/>
    <w:rsid w:val="002536E6"/>
    <w:rsid w:val="002538CD"/>
    <w:rsid w:val="002607D6"/>
    <w:rsid w:val="0026178C"/>
    <w:rsid w:val="00262173"/>
    <w:rsid w:val="002704B4"/>
    <w:rsid w:val="002728C9"/>
    <w:rsid w:val="002739BE"/>
    <w:rsid w:val="0027764E"/>
    <w:rsid w:val="00280903"/>
    <w:rsid w:val="00280AB8"/>
    <w:rsid w:val="00280F88"/>
    <w:rsid w:val="00280FE0"/>
    <w:rsid w:val="00281E45"/>
    <w:rsid w:val="00285143"/>
    <w:rsid w:val="002853AF"/>
    <w:rsid w:val="00286845"/>
    <w:rsid w:val="00290806"/>
    <w:rsid w:val="00293904"/>
    <w:rsid w:val="00293BC0"/>
    <w:rsid w:val="00294647"/>
    <w:rsid w:val="002A003B"/>
    <w:rsid w:val="002A0567"/>
    <w:rsid w:val="002A2D85"/>
    <w:rsid w:val="002A4202"/>
    <w:rsid w:val="002A566A"/>
    <w:rsid w:val="002B25BB"/>
    <w:rsid w:val="002B2630"/>
    <w:rsid w:val="002B2647"/>
    <w:rsid w:val="002B3C3F"/>
    <w:rsid w:val="002B4170"/>
    <w:rsid w:val="002B5554"/>
    <w:rsid w:val="002B5881"/>
    <w:rsid w:val="002B5CBC"/>
    <w:rsid w:val="002C09AE"/>
    <w:rsid w:val="002C2AD2"/>
    <w:rsid w:val="002C496B"/>
    <w:rsid w:val="002C5085"/>
    <w:rsid w:val="002C5C3F"/>
    <w:rsid w:val="002D23B8"/>
    <w:rsid w:val="002D242A"/>
    <w:rsid w:val="002D2755"/>
    <w:rsid w:val="002D4376"/>
    <w:rsid w:val="002D7B72"/>
    <w:rsid w:val="002E1553"/>
    <w:rsid w:val="002E1828"/>
    <w:rsid w:val="002E34CD"/>
    <w:rsid w:val="002E3E17"/>
    <w:rsid w:val="002E5D00"/>
    <w:rsid w:val="002E7778"/>
    <w:rsid w:val="002E7E44"/>
    <w:rsid w:val="002F1CC6"/>
    <w:rsid w:val="002F4A5D"/>
    <w:rsid w:val="002F4D40"/>
    <w:rsid w:val="002F724D"/>
    <w:rsid w:val="0030035E"/>
    <w:rsid w:val="00302524"/>
    <w:rsid w:val="003055CC"/>
    <w:rsid w:val="003069AB"/>
    <w:rsid w:val="0031048A"/>
    <w:rsid w:val="00310B88"/>
    <w:rsid w:val="00310D8F"/>
    <w:rsid w:val="00311B64"/>
    <w:rsid w:val="0031243C"/>
    <w:rsid w:val="003127CB"/>
    <w:rsid w:val="003133DC"/>
    <w:rsid w:val="00313786"/>
    <w:rsid w:val="003138B8"/>
    <w:rsid w:val="003153B3"/>
    <w:rsid w:val="003170BF"/>
    <w:rsid w:val="0032355F"/>
    <w:rsid w:val="003243E3"/>
    <w:rsid w:val="0032478E"/>
    <w:rsid w:val="0032689B"/>
    <w:rsid w:val="00330688"/>
    <w:rsid w:val="003335D9"/>
    <w:rsid w:val="003346DA"/>
    <w:rsid w:val="00335967"/>
    <w:rsid w:val="003408DC"/>
    <w:rsid w:val="003409CF"/>
    <w:rsid w:val="00340BB4"/>
    <w:rsid w:val="00340C08"/>
    <w:rsid w:val="003415F4"/>
    <w:rsid w:val="0034539A"/>
    <w:rsid w:val="00346021"/>
    <w:rsid w:val="00346FA8"/>
    <w:rsid w:val="003475A4"/>
    <w:rsid w:val="0035104D"/>
    <w:rsid w:val="003515AA"/>
    <w:rsid w:val="00352602"/>
    <w:rsid w:val="003537BD"/>
    <w:rsid w:val="0035571E"/>
    <w:rsid w:val="00355F85"/>
    <w:rsid w:val="00357543"/>
    <w:rsid w:val="00357698"/>
    <w:rsid w:val="00361EA2"/>
    <w:rsid w:val="00363838"/>
    <w:rsid w:val="00366714"/>
    <w:rsid w:val="003731D3"/>
    <w:rsid w:val="00375266"/>
    <w:rsid w:val="00375AB6"/>
    <w:rsid w:val="00377561"/>
    <w:rsid w:val="003805C8"/>
    <w:rsid w:val="0038460E"/>
    <w:rsid w:val="00384F71"/>
    <w:rsid w:val="00386B09"/>
    <w:rsid w:val="00387D0D"/>
    <w:rsid w:val="0039178C"/>
    <w:rsid w:val="00394565"/>
    <w:rsid w:val="00394780"/>
    <w:rsid w:val="00394AB6"/>
    <w:rsid w:val="003950C8"/>
    <w:rsid w:val="0039777E"/>
    <w:rsid w:val="003A07CE"/>
    <w:rsid w:val="003A0C30"/>
    <w:rsid w:val="003A1CCE"/>
    <w:rsid w:val="003A2A16"/>
    <w:rsid w:val="003A2FEB"/>
    <w:rsid w:val="003A6F56"/>
    <w:rsid w:val="003A721F"/>
    <w:rsid w:val="003B0708"/>
    <w:rsid w:val="003B08EB"/>
    <w:rsid w:val="003B12E2"/>
    <w:rsid w:val="003B1AA1"/>
    <w:rsid w:val="003B1D73"/>
    <w:rsid w:val="003B1E1D"/>
    <w:rsid w:val="003B2725"/>
    <w:rsid w:val="003B2A6C"/>
    <w:rsid w:val="003B33C8"/>
    <w:rsid w:val="003B640D"/>
    <w:rsid w:val="003C0BB6"/>
    <w:rsid w:val="003C3C04"/>
    <w:rsid w:val="003C46D1"/>
    <w:rsid w:val="003C5494"/>
    <w:rsid w:val="003C578C"/>
    <w:rsid w:val="003C71A7"/>
    <w:rsid w:val="003D1B12"/>
    <w:rsid w:val="003D1BB0"/>
    <w:rsid w:val="003D4024"/>
    <w:rsid w:val="003D4E16"/>
    <w:rsid w:val="003D5BE6"/>
    <w:rsid w:val="003D5FF9"/>
    <w:rsid w:val="003E1DE8"/>
    <w:rsid w:val="003E38A3"/>
    <w:rsid w:val="003F2596"/>
    <w:rsid w:val="003F452D"/>
    <w:rsid w:val="003F4E7B"/>
    <w:rsid w:val="003F733F"/>
    <w:rsid w:val="004017FF"/>
    <w:rsid w:val="00402625"/>
    <w:rsid w:val="004046DD"/>
    <w:rsid w:val="00404B10"/>
    <w:rsid w:val="00404CC6"/>
    <w:rsid w:val="0040756F"/>
    <w:rsid w:val="00412024"/>
    <w:rsid w:val="004230B8"/>
    <w:rsid w:val="0042718C"/>
    <w:rsid w:val="00427A00"/>
    <w:rsid w:val="0043677C"/>
    <w:rsid w:val="00436D2B"/>
    <w:rsid w:val="00436E02"/>
    <w:rsid w:val="00436E0F"/>
    <w:rsid w:val="00436EF0"/>
    <w:rsid w:val="00437006"/>
    <w:rsid w:val="00437295"/>
    <w:rsid w:val="004422FA"/>
    <w:rsid w:val="00442E65"/>
    <w:rsid w:val="0044684C"/>
    <w:rsid w:val="00450CC4"/>
    <w:rsid w:val="00452370"/>
    <w:rsid w:val="004562F7"/>
    <w:rsid w:val="00471099"/>
    <w:rsid w:val="004725B9"/>
    <w:rsid w:val="004746AF"/>
    <w:rsid w:val="00480372"/>
    <w:rsid w:val="00480C72"/>
    <w:rsid w:val="004827CA"/>
    <w:rsid w:val="00483689"/>
    <w:rsid w:val="0048421E"/>
    <w:rsid w:val="00484BFB"/>
    <w:rsid w:val="00485186"/>
    <w:rsid w:val="004877F0"/>
    <w:rsid w:val="00490064"/>
    <w:rsid w:val="004902D2"/>
    <w:rsid w:val="0049241B"/>
    <w:rsid w:val="00494971"/>
    <w:rsid w:val="004969E8"/>
    <w:rsid w:val="004970A3"/>
    <w:rsid w:val="004A1C34"/>
    <w:rsid w:val="004A33EA"/>
    <w:rsid w:val="004A51F0"/>
    <w:rsid w:val="004A57BC"/>
    <w:rsid w:val="004B4830"/>
    <w:rsid w:val="004C0592"/>
    <w:rsid w:val="004C1ABF"/>
    <w:rsid w:val="004C1B09"/>
    <w:rsid w:val="004C31C8"/>
    <w:rsid w:val="004C3E4C"/>
    <w:rsid w:val="004C40D4"/>
    <w:rsid w:val="004D0695"/>
    <w:rsid w:val="004D4FE7"/>
    <w:rsid w:val="004D5168"/>
    <w:rsid w:val="004E16AD"/>
    <w:rsid w:val="004E3BE2"/>
    <w:rsid w:val="004E3C0E"/>
    <w:rsid w:val="004E58FE"/>
    <w:rsid w:val="004E5CFA"/>
    <w:rsid w:val="004E68D9"/>
    <w:rsid w:val="004E6ACA"/>
    <w:rsid w:val="004F0AD4"/>
    <w:rsid w:val="004F0F8B"/>
    <w:rsid w:val="004F2717"/>
    <w:rsid w:val="004F6B02"/>
    <w:rsid w:val="004F7606"/>
    <w:rsid w:val="00500D08"/>
    <w:rsid w:val="00503B8D"/>
    <w:rsid w:val="00510FD2"/>
    <w:rsid w:val="0051545B"/>
    <w:rsid w:val="005176E7"/>
    <w:rsid w:val="00517F6F"/>
    <w:rsid w:val="005211EF"/>
    <w:rsid w:val="00521A65"/>
    <w:rsid w:val="00523713"/>
    <w:rsid w:val="00532F34"/>
    <w:rsid w:val="005350C2"/>
    <w:rsid w:val="005400A9"/>
    <w:rsid w:val="00542F92"/>
    <w:rsid w:val="00546907"/>
    <w:rsid w:val="00546FB6"/>
    <w:rsid w:val="005512F8"/>
    <w:rsid w:val="005526EC"/>
    <w:rsid w:val="0055295D"/>
    <w:rsid w:val="0055480F"/>
    <w:rsid w:val="005563E5"/>
    <w:rsid w:val="00556C76"/>
    <w:rsid w:val="0055773E"/>
    <w:rsid w:val="00557FA9"/>
    <w:rsid w:val="00560F43"/>
    <w:rsid w:val="00561E3C"/>
    <w:rsid w:val="005625BB"/>
    <w:rsid w:val="005644E7"/>
    <w:rsid w:val="005648E6"/>
    <w:rsid w:val="0057355D"/>
    <w:rsid w:val="005746AD"/>
    <w:rsid w:val="00576DDE"/>
    <w:rsid w:val="005772E8"/>
    <w:rsid w:val="00577C60"/>
    <w:rsid w:val="0058050D"/>
    <w:rsid w:val="00580751"/>
    <w:rsid w:val="00583049"/>
    <w:rsid w:val="005851CA"/>
    <w:rsid w:val="0058647D"/>
    <w:rsid w:val="005919B7"/>
    <w:rsid w:val="00595FE3"/>
    <w:rsid w:val="005976FA"/>
    <w:rsid w:val="0059785F"/>
    <w:rsid w:val="005A0C4C"/>
    <w:rsid w:val="005A4592"/>
    <w:rsid w:val="005B23C1"/>
    <w:rsid w:val="005C0B46"/>
    <w:rsid w:val="005C0CFB"/>
    <w:rsid w:val="005C257D"/>
    <w:rsid w:val="005C3EED"/>
    <w:rsid w:val="005C4009"/>
    <w:rsid w:val="005C4AB7"/>
    <w:rsid w:val="005D0286"/>
    <w:rsid w:val="005D07DB"/>
    <w:rsid w:val="005D18AD"/>
    <w:rsid w:val="005D1D81"/>
    <w:rsid w:val="005D3679"/>
    <w:rsid w:val="005D68CB"/>
    <w:rsid w:val="005E0520"/>
    <w:rsid w:val="005E3082"/>
    <w:rsid w:val="005E3D91"/>
    <w:rsid w:val="005E4BCF"/>
    <w:rsid w:val="005E5235"/>
    <w:rsid w:val="005E6063"/>
    <w:rsid w:val="005E7937"/>
    <w:rsid w:val="005F1B8B"/>
    <w:rsid w:val="005F48EA"/>
    <w:rsid w:val="005F6B0F"/>
    <w:rsid w:val="005F6B3B"/>
    <w:rsid w:val="005F7216"/>
    <w:rsid w:val="00600AFC"/>
    <w:rsid w:val="00601654"/>
    <w:rsid w:val="0060379B"/>
    <w:rsid w:val="006049D9"/>
    <w:rsid w:val="0060686E"/>
    <w:rsid w:val="006073E4"/>
    <w:rsid w:val="00610694"/>
    <w:rsid w:val="00611E7F"/>
    <w:rsid w:val="00612312"/>
    <w:rsid w:val="006129DB"/>
    <w:rsid w:val="00613983"/>
    <w:rsid w:val="00613AA3"/>
    <w:rsid w:val="006165A3"/>
    <w:rsid w:val="006209E3"/>
    <w:rsid w:val="006230F7"/>
    <w:rsid w:val="00623969"/>
    <w:rsid w:val="00624A8C"/>
    <w:rsid w:val="0062600E"/>
    <w:rsid w:val="00626C30"/>
    <w:rsid w:val="0063042D"/>
    <w:rsid w:val="00635EAD"/>
    <w:rsid w:val="0063753E"/>
    <w:rsid w:val="00637D17"/>
    <w:rsid w:val="00642E8A"/>
    <w:rsid w:val="00643A6C"/>
    <w:rsid w:val="006517AF"/>
    <w:rsid w:val="00651823"/>
    <w:rsid w:val="0065194F"/>
    <w:rsid w:val="00653978"/>
    <w:rsid w:val="00654976"/>
    <w:rsid w:val="00655BD5"/>
    <w:rsid w:val="00656578"/>
    <w:rsid w:val="00656743"/>
    <w:rsid w:val="00661478"/>
    <w:rsid w:val="0066357D"/>
    <w:rsid w:val="006648D2"/>
    <w:rsid w:val="006669E7"/>
    <w:rsid w:val="006710D4"/>
    <w:rsid w:val="00682C0C"/>
    <w:rsid w:val="00682D54"/>
    <w:rsid w:val="006843BC"/>
    <w:rsid w:val="00684DB7"/>
    <w:rsid w:val="006852A9"/>
    <w:rsid w:val="00685D1B"/>
    <w:rsid w:val="00687755"/>
    <w:rsid w:val="0068789F"/>
    <w:rsid w:val="00691600"/>
    <w:rsid w:val="00692724"/>
    <w:rsid w:val="006928EF"/>
    <w:rsid w:val="00692E26"/>
    <w:rsid w:val="00693214"/>
    <w:rsid w:val="006961CE"/>
    <w:rsid w:val="006968F8"/>
    <w:rsid w:val="00697C17"/>
    <w:rsid w:val="006A5072"/>
    <w:rsid w:val="006A5968"/>
    <w:rsid w:val="006A5F59"/>
    <w:rsid w:val="006A6A30"/>
    <w:rsid w:val="006A7892"/>
    <w:rsid w:val="006B1C9F"/>
    <w:rsid w:val="006B2E21"/>
    <w:rsid w:val="006B406E"/>
    <w:rsid w:val="006B59B8"/>
    <w:rsid w:val="006C0B28"/>
    <w:rsid w:val="006C0F45"/>
    <w:rsid w:val="006C1D3D"/>
    <w:rsid w:val="006C3290"/>
    <w:rsid w:val="006C3727"/>
    <w:rsid w:val="006C4A33"/>
    <w:rsid w:val="006C6B45"/>
    <w:rsid w:val="006C7342"/>
    <w:rsid w:val="006C7EA8"/>
    <w:rsid w:val="006D04B3"/>
    <w:rsid w:val="006D36FE"/>
    <w:rsid w:val="006D3B47"/>
    <w:rsid w:val="006D4D7D"/>
    <w:rsid w:val="006D6A78"/>
    <w:rsid w:val="006D76F2"/>
    <w:rsid w:val="006E20FE"/>
    <w:rsid w:val="006E3143"/>
    <w:rsid w:val="006E4459"/>
    <w:rsid w:val="006E6147"/>
    <w:rsid w:val="006F1668"/>
    <w:rsid w:val="006F3589"/>
    <w:rsid w:val="006F5AA6"/>
    <w:rsid w:val="00701B36"/>
    <w:rsid w:val="00702B2B"/>
    <w:rsid w:val="007032FD"/>
    <w:rsid w:val="00703890"/>
    <w:rsid w:val="00704596"/>
    <w:rsid w:val="00704793"/>
    <w:rsid w:val="00704E70"/>
    <w:rsid w:val="00707A2B"/>
    <w:rsid w:val="00707D37"/>
    <w:rsid w:val="0071004C"/>
    <w:rsid w:val="007111E6"/>
    <w:rsid w:val="00712AF3"/>
    <w:rsid w:val="00714E93"/>
    <w:rsid w:val="0071546A"/>
    <w:rsid w:val="00715B32"/>
    <w:rsid w:val="00717A76"/>
    <w:rsid w:val="007203BB"/>
    <w:rsid w:val="0072047A"/>
    <w:rsid w:val="00720A9D"/>
    <w:rsid w:val="00720E37"/>
    <w:rsid w:val="00721BDF"/>
    <w:rsid w:val="007227E6"/>
    <w:rsid w:val="007237C0"/>
    <w:rsid w:val="00725C78"/>
    <w:rsid w:val="00726152"/>
    <w:rsid w:val="00726177"/>
    <w:rsid w:val="00731960"/>
    <w:rsid w:val="00732236"/>
    <w:rsid w:val="00733B70"/>
    <w:rsid w:val="007346AE"/>
    <w:rsid w:val="0073693F"/>
    <w:rsid w:val="00741D6D"/>
    <w:rsid w:val="007466B6"/>
    <w:rsid w:val="00746906"/>
    <w:rsid w:val="007505CC"/>
    <w:rsid w:val="00750F00"/>
    <w:rsid w:val="00753C62"/>
    <w:rsid w:val="0075427E"/>
    <w:rsid w:val="007545F6"/>
    <w:rsid w:val="00754E41"/>
    <w:rsid w:val="007605FD"/>
    <w:rsid w:val="00761077"/>
    <w:rsid w:val="007617A8"/>
    <w:rsid w:val="00761D4D"/>
    <w:rsid w:val="00761E76"/>
    <w:rsid w:val="00764758"/>
    <w:rsid w:val="0076599D"/>
    <w:rsid w:val="00765AC4"/>
    <w:rsid w:val="00766CB9"/>
    <w:rsid w:val="0077030D"/>
    <w:rsid w:val="00773B9C"/>
    <w:rsid w:val="00784285"/>
    <w:rsid w:val="0078434F"/>
    <w:rsid w:val="00784A07"/>
    <w:rsid w:val="00784C13"/>
    <w:rsid w:val="00785389"/>
    <w:rsid w:val="007923C9"/>
    <w:rsid w:val="00793460"/>
    <w:rsid w:val="00794385"/>
    <w:rsid w:val="00795718"/>
    <w:rsid w:val="0079709D"/>
    <w:rsid w:val="00797833"/>
    <w:rsid w:val="007A0C63"/>
    <w:rsid w:val="007A1EAD"/>
    <w:rsid w:val="007A7128"/>
    <w:rsid w:val="007B13F5"/>
    <w:rsid w:val="007B1778"/>
    <w:rsid w:val="007C36CC"/>
    <w:rsid w:val="007C436A"/>
    <w:rsid w:val="007C43DE"/>
    <w:rsid w:val="007C4D21"/>
    <w:rsid w:val="007C5AD2"/>
    <w:rsid w:val="007C6E94"/>
    <w:rsid w:val="007D093B"/>
    <w:rsid w:val="007D22CF"/>
    <w:rsid w:val="007D22F2"/>
    <w:rsid w:val="007D3F01"/>
    <w:rsid w:val="007D4180"/>
    <w:rsid w:val="007D537D"/>
    <w:rsid w:val="007D7748"/>
    <w:rsid w:val="007E071E"/>
    <w:rsid w:val="007E229C"/>
    <w:rsid w:val="007E4023"/>
    <w:rsid w:val="007E56A9"/>
    <w:rsid w:val="007E66DB"/>
    <w:rsid w:val="007E77C0"/>
    <w:rsid w:val="007F0C50"/>
    <w:rsid w:val="007F0CD6"/>
    <w:rsid w:val="007F32D6"/>
    <w:rsid w:val="007F41F8"/>
    <w:rsid w:val="007F442C"/>
    <w:rsid w:val="007F4CDE"/>
    <w:rsid w:val="007F5609"/>
    <w:rsid w:val="007F7262"/>
    <w:rsid w:val="007F7818"/>
    <w:rsid w:val="007F7980"/>
    <w:rsid w:val="00800AF0"/>
    <w:rsid w:val="00801F9A"/>
    <w:rsid w:val="008024B1"/>
    <w:rsid w:val="00803436"/>
    <w:rsid w:val="008072D2"/>
    <w:rsid w:val="00810371"/>
    <w:rsid w:val="008121B8"/>
    <w:rsid w:val="00813E1F"/>
    <w:rsid w:val="00814039"/>
    <w:rsid w:val="00814D47"/>
    <w:rsid w:val="00814D51"/>
    <w:rsid w:val="00822616"/>
    <w:rsid w:val="00822FB0"/>
    <w:rsid w:val="00823115"/>
    <w:rsid w:val="008248FF"/>
    <w:rsid w:val="0083182F"/>
    <w:rsid w:val="00832346"/>
    <w:rsid w:val="00832E9B"/>
    <w:rsid w:val="00833999"/>
    <w:rsid w:val="008347A4"/>
    <w:rsid w:val="00837357"/>
    <w:rsid w:val="0084044E"/>
    <w:rsid w:val="0084062E"/>
    <w:rsid w:val="00851536"/>
    <w:rsid w:val="0085212F"/>
    <w:rsid w:val="008521EA"/>
    <w:rsid w:val="00854080"/>
    <w:rsid w:val="00861E3F"/>
    <w:rsid w:val="0086539F"/>
    <w:rsid w:val="008678D5"/>
    <w:rsid w:val="00872087"/>
    <w:rsid w:val="00872D74"/>
    <w:rsid w:val="00886F5E"/>
    <w:rsid w:val="008875D2"/>
    <w:rsid w:val="00890A5F"/>
    <w:rsid w:val="008947F2"/>
    <w:rsid w:val="00894F78"/>
    <w:rsid w:val="00897023"/>
    <w:rsid w:val="008A1253"/>
    <w:rsid w:val="008A38E1"/>
    <w:rsid w:val="008A4EA5"/>
    <w:rsid w:val="008A5746"/>
    <w:rsid w:val="008A64E9"/>
    <w:rsid w:val="008A6F93"/>
    <w:rsid w:val="008A7D53"/>
    <w:rsid w:val="008B0FC6"/>
    <w:rsid w:val="008B1870"/>
    <w:rsid w:val="008B1DCD"/>
    <w:rsid w:val="008B3EA7"/>
    <w:rsid w:val="008B558B"/>
    <w:rsid w:val="008C0558"/>
    <w:rsid w:val="008C05AF"/>
    <w:rsid w:val="008C0AD6"/>
    <w:rsid w:val="008C1F88"/>
    <w:rsid w:val="008C2506"/>
    <w:rsid w:val="008C3968"/>
    <w:rsid w:val="008C3998"/>
    <w:rsid w:val="008C7F93"/>
    <w:rsid w:val="008D0B20"/>
    <w:rsid w:val="008D0E61"/>
    <w:rsid w:val="008D20E6"/>
    <w:rsid w:val="008D535B"/>
    <w:rsid w:val="008D66BC"/>
    <w:rsid w:val="008D7B56"/>
    <w:rsid w:val="008E0437"/>
    <w:rsid w:val="008E3E72"/>
    <w:rsid w:val="008E559B"/>
    <w:rsid w:val="008E5C49"/>
    <w:rsid w:val="008E6C1A"/>
    <w:rsid w:val="008E7F8A"/>
    <w:rsid w:val="008F3856"/>
    <w:rsid w:val="008F71A6"/>
    <w:rsid w:val="00902801"/>
    <w:rsid w:val="009107B5"/>
    <w:rsid w:val="0091099C"/>
    <w:rsid w:val="00911DDD"/>
    <w:rsid w:val="00912AAC"/>
    <w:rsid w:val="00913171"/>
    <w:rsid w:val="0091327E"/>
    <w:rsid w:val="009135BD"/>
    <w:rsid w:val="00914FBD"/>
    <w:rsid w:val="009163DC"/>
    <w:rsid w:val="0092019D"/>
    <w:rsid w:val="00920BEA"/>
    <w:rsid w:val="009245E6"/>
    <w:rsid w:val="00925771"/>
    <w:rsid w:val="009273E1"/>
    <w:rsid w:val="00931192"/>
    <w:rsid w:val="00932114"/>
    <w:rsid w:val="00933CF5"/>
    <w:rsid w:val="009370C3"/>
    <w:rsid w:val="0093763C"/>
    <w:rsid w:val="00941F90"/>
    <w:rsid w:val="00943292"/>
    <w:rsid w:val="00946192"/>
    <w:rsid w:val="009477B0"/>
    <w:rsid w:val="00950BAF"/>
    <w:rsid w:val="00953F45"/>
    <w:rsid w:val="009540CC"/>
    <w:rsid w:val="00954976"/>
    <w:rsid w:val="00954F10"/>
    <w:rsid w:val="009560FF"/>
    <w:rsid w:val="00957759"/>
    <w:rsid w:val="0096091E"/>
    <w:rsid w:val="00960E96"/>
    <w:rsid w:val="00963B0A"/>
    <w:rsid w:val="00963F54"/>
    <w:rsid w:val="00964DD4"/>
    <w:rsid w:val="009676E3"/>
    <w:rsid w:val="009676F3"/>
    <w:rsid w:val="009700F6"/>
    <w:rsid w:val="0097099E"/>
    <w:rsid w:val="00972B1C"/>
    <w:rsid w:val="00977148"/>
    <w:rsid w:val="00977FBA"/>
    <w:rsid w:val="00982DDE"/>
    <w:rsid w:val="00990E24"/>
    <w:rsid w:val="00992172"/>
    <w:rsid w:val="00995F36"/>
    <w:rsid w:val="00997403"/>
    <w:rsid w:val="00997B6F"/>
    <w:rsid w:val="00997F2E"/>
    <w:rsid w:val="009A136C"/>
    <w:rsid w:val="009A2000"/>
    <w:rsid w:val="009A31C9"/>
    <w:rsid w:val="009A3931"/>
    <w:rsid w:val="009A671F"/>
    <w:rsid w:val="009A6FFF"/>
    <w:rsid w:val="009B3295"/>
    <w:rsid w:val="009B3602"/>
    <w:rsid w:val="009B39AB"/>
    <w:rsid w:val="009B4507"/>
    <w:rsid w:val="009B50B7"/>
    <w:rsid w:val="009B66B7"/>
    <w:rsid w:val="009C06D4"/>
    <w:rsid w:val="009C153C"/>
    <w:rsid w:val="009C39DE"/>
    <w:rsid w:val="009C6CB5"/>
    <w:rsid w:val="009C7485"/>
    <w:rsid w:val="009C799B"/>
    <w:rsid w:val="009D1ADE"/>
    <w:rsid w:val="009D1BD8"/>
    <w:rsid w:val="009D2117"/>
    <w:rsid w:val="009D254F"/>
    <w:rsid w:val="009D2FAA"/>
    <w:rsid w:val="009D73E7"/>
    <w:rsid w:val="009D7537"/>
    <w:rsid w:val="009E09CA"/>
    <w:rsid w:val="009E25E8"/>
    <w:rsid w:val="009E38FB"/>
    <w:rsid w:val="009E3A27"/>
    <w:rsid w:val="009E4C44"/>
    <w:rsid w:val="009E4EEC"/>
    <w:rsid w:val="009E719C"/>
    <w:rsid w:val="009E7E05"/>
    <w:rsid w:val="009F204F"/>
    <w:rsid w:val="009F38D6"/>
    <w:rsid w:val="009F49A7"/>
    <w:rsid w:val="009F7119"/>
    <w:rsid w:val="009F763B"/>
    <w:rsid w:val="00A00049"/>
    <w:rsid w:val="00A0028A"/>
    <w:rsid w:val="00A016EB"/>
    <w:rsid w:val="00A0192D"/>
    <w:rsid w:val="00A01C37"/>
    <w:rsid w:val="00A0326A"/>
    <w:rsid w:val="00A048BA"/>
    <w:rsid w:val="00A050A3"/>
    <w:rsid w:val="00A05945"/>
    <w:rsid w:val="00A06778"/>
    <w:rsid w:val="00A07325"/>
    <w:rsid w:val="00A1015D"/>
    <w:rsid w:val="00A11AFB"/>
    <w:rsid w:val="00A1252A"/>
    <w:rsid w:val="00A12B1C"/>
    <w:rsid w:val="00A14BA5"/>
    <w:rsid w:val="00A15A26"/>
    <w:rsid w:val="00A15AC4"/>
    <w:rsid w:val="00A17092"/>
    <w:rsid w:val="00A17210"/>
    <w:rsid w:val="00A2055B"/>
    <w:rsid w:val="00A210FF"/>
    <w:rsid w:val="00A22E0D"/>
    <w:rsid w:val="00A23ADA"/>
    <w:rsid w:val="00A23CFA"/>
    <w:rsid w:val="00A2602E"/>
    <w:rsid w:val="00A26516"/>
    <w:rsid w:val="00A267B3"/>
    <w:rsid w:val="00A36DCB"/>
    <w:rsid w:val="00A4230A"/>
    <w:rsid w:val="00A426A3"/>
    <w:rsid w:val="00A44229"/>
    <w:rsid w:val="00A44E95"/>
    <w:rsid w:val="00A50D92"/>
    <w:rsid w:val="00A5105C"/>
    <w:rsid w:val="00A513D4"/>
    <w:rsid w:val="00A5236E"/>
    <w:rsid w:val="00A53B02"/>
    <w:rsid w:val="00A5597F"/>
    <w:rsid w:val="00A56ABA"/>
    <w:rsid w:val="00A60BD8"/>
    <w:rsid w:val="00A60FE2"/>
    <w:rsid w:val="00A62859"/>
    <w:rsid w:val="00A66FC5"/>
    <w:rsid w:val="00A67EDB"/>
    <w:rsid w:val="00A73014"/>
    <w:rsid w:val="00A73937"/>
    <w:rsid w:val="00A73DDE"/>
    <w:rsid w:val="00A77C78"/>
    <w:rsid w:val="00A77EB7"/>
    <w:rsid w:val="00A819EA"/>
    <w:rsid w:val="00A82278"/>
    <w:rsid w:val="00A82C30"/>
    <w:rsid w:val="00A82D74"/>
    <w:rsid w:val="00A83343"/>
    <w:rsid w:val="00A84A1F"/>
    <w:rsid w:val="00A87A52"/>
    <w:rsid w:val="00A91741"/>
    <w:rsid w:val="00A9188E"/>
    <w:rsid w:val="00A934F6"/>
    <w:rsid w:val="00A9389B"/>
    <w:rsid w:val="00A93B76"/>
    <w:rsid w:val="00A96621"/>
    <w:rsid w:val="00A96E53"/>
    <w:rsid w:val="00A97E25"/>
    <w:rsid w:val="00AA0252"/>
    <w:rsid w:val="00AA0313"/>
    <w:rsid w:val="00AA2B51"/>
    <w:rsid w:val="00AA3872"/>
    <w:rsid w:val="00AA680D"/>
    <w:rsid w:val="00AA6E06"/>
    <w:rsid w:val="00AA74FF"/>
    <w:rsid w:val="00AA758B"/>
    <w:rsid w:val="00AB0C09"/>
    <w:rsid w:val="00AC0090"/>
    <w:rsid w:val="00AC09E1"/>
    <w:rsid w:val="00AC2814"/>
    <w:rsid w:val="00AC3692"/>
    <w:rsid w:val="00AC3CEB"/>
    <w:rsid w:val="00AC46AA"/>
    <w:rsid w:val="00AC7BEB"/>
    <w:rsid w:val="00AD1339"/>
    <w:rsid w:val="00AD2340"/>
    <w:rsid w:val="00AD31A6"/>
    <w:rsid w:val="00AD72A5"/>
    <w:rsid w:val="00AE1511"/>
    <w:rsid w:val="00AE4782"/>
    <w:rsid w:val="00AE47EE"/>
    <w:rsid w:val="00AE666D"/>
    <w:rsid w:val="00AE7A4E"/>
    <w:rsid w:val="00AF2503"/>
    <w:rsid w:val="00AF2FC5"/>
    <w:rsid w:val="00AF6C51"/>
    <w:rsid w:val="00AF7531"/>
    <w:rsid w:val="00B003BA"/>
    <w:rsid w:val="00B02123"/>
    <w:rsid w:val="00B02944"/>
    <w:rsid w:val="00B033DB"/>
    <w:rsid w:val="00B064C4"/>
    <w:rsid w:val="00B079A4"/>
    <w:rsid w:val="00B1336D"/>
    <w:rsid w:val="00B13BF2"/>
    <w:rsid w:val="00B13D05"/>
    <w:rsid w:val="00B1621E"/>
    <w:rsid w:val="00B1761D"/>
    <w:rsid w:val="00B22C0D"/>
    <w:rsid w:val="00B24F4D"/>
    <w:rsid w:val="00B36C88"/>
    <w:rsid w:val="00B37370"/>
    <w:rsid w:val="00B37FE4"/>
    <w:rsid w:val="00B4191A"/>
    <w:rsid w:val="00B4298E"/>
    <w:rsid w:val="00B42B3B"/>
    <w:rsid w:val="00B437F0"/>
    <w:rsid w:val="00B45F32"/>
    <w:rsid w:val="00B4770B"/>
    <w:rsid w:val="00B51778"/>
    <w:rsid w:val="00B523F6"/>
    <w:rsid w:val="00B5243B"/>
    <w:rsid w:val="00B52AC6"/>
    <w:rsid w:val="00B53A2D"/>
    <w:rsid w:val="00B53E8F"/>
    <w:rsid w:val="00B54429"/>
    <w:rsid w:val="00B60231"/>
    <w:rsid w:val="00B605FC"/>
    <w:rsid w:val="00B60E85"/>
    <w:rsid w:val="00B64D30"/>
    <w:rsid w:val="00B66476"/>
    <w:rsid w:val="00B66C1E"/>
    <w:rsid w:val="00B66DD7"/>
    <w:rsid w:val="00B71555"/>
    <w:rsid w:val="00B715B5"/>
    <w:rsid w:val="00B7452A"/>
    <w:rsid w:val="00B7514B"/>
    <w:rsid w:val="00B765DD"/>
    <w:rsid w:val="00B77C7E"/>
    <w:rsid w:val="00B803EB"/>
    <w:rsid w:val="00B81FE1"/>
    <w:rsid w:val="00B90EF0"/>
    <w:rsid w:val="00B91C5C"/>
    <w:rsid w:val="00B92665"/>
    <w:rsid w:val="00B92FA7"/>
    <w:rsid w:val="00B9427D"/>
    <w:rsid w:val="00B9735D"/>
    <w:rsid w:val="00BA2EA2"/>
    <w:rsid w:val="00BA35B6"/>
    <w:rsid w:val="00BA3ACA"/>
    <w:rsid w:val="00BA3D59"/>
    <w:rsid w:val="00BA5D53"/>
    <w:rsid w:val="00BB15D9"/>
    <w:rsid w:val="00BB2BF5"/>
    <w:rsid w:val="00BB35D6"/>
    <w:rsid w:val="00BB5AD6"/>
    <w:rsid w:val="00BC0D77"/>
    <w:rsid w:val="00BC3EB0"/>
    <w:rsid w:val="00BD090A"/>
    <w:rsid w:val="00BD2A52"/>
    <w:rsid w:val="00BD2CDB"/>
    <w:rsid w:val="00BD4E2D"/>
    <w:rsid w:val="00BD60D9"/>
    <w:rsid w:val="00BE09AB"/>
    <w:rsid w:val="00BE3D2E"/>
    <w:rsid w:val="00BF10E8"/>
    <w:rsid w:val="00BF13C1"/>
    <w:rsid w:val="00BF20E8"/>
    <w:rsid w:val="00BF5FFF"/>
    <w:rsid w:val="00BF7E73"/>
    <w:rsid w:val="00C009B1"/>
    <w:rsid w:val="00C015AB"/>
    <w:rsid w:val="00C03435"/>
    <w:rsid w:val="00C03687"/>
    <w:rsid w:val="00C044A7"/>
    <w:rsid w:val="00C045E1"/>
    <w:rsid w:val="00C06F24"/>
    <w:rsid w:val="00C16A71"/>
    <w:rsid w:val="00C20D89"/>
    <w:rsid w:val="00C2410C"/>
    <w:rsid w:val="00C24B7D"/>
    <w:rsid w:val="00C25644"/>
    <w:rsid w:val="00C25E0B"/>
    <w:rsid w:val="00C27A3A"/>
    <w:rsid w:val="00C30AD5"/>
    <w:rsid w:val="00C30C1E"/>
    <w:rsid w:val="00C31873"/>
    <w:rsid w:val="00C31D91"/>
    <w:rsid w:val="00C339BB"/>
    <w:rsid w:val="00C34377"/>
    <w:rsid w:val="00C36244"/>
    <w:rsid w:val="00C40EE2"/>
    <w:rsid w:val="00C434DC"/>
    <w:rsid w:val="00C45479"/>
    <w:rsid w:val="00C45AFB"/>
    <w:rsid w:val="00C45D2B"/>
    <w:rsid w:val="00C4661B"/>
    <w:rsid w:val="00C46F45"/>
    <w:rsid w:val="00C548EB"/>
    <w:rsid w:val="00C564CD"/>
    <w:rsid w:val="00C566E1"/>
    <w:rsid w:val="00C57157"/>
    <w:rsid w:val="00C57167"/>
    <w:rsid w:val="00C61FF5"/>
    <w:rsid w:val="00C66255"/>
    <w:rsid w:val="00C67020"/>
    <w:rsid w:val="00C70C89"/>
    <w:rsid w:val="00C728C7"/>
    <w:rsid w:val="00C72A8E"/>
    <w:rsid w:val="00C74047"/>
    <w:rsid w:val="00C7525A"/>
    <w:rsid w:val="00C75E8E"/>
    <w:rsid w:val="00C7685D"/>
    <w:rsid w:val="00C76CA3"/>
    <w:rsid w:val="00C76F11"/>
    <w:rsid w:val="00C7706B"/>
    <w:rsid w:val="00C803CC"/>
    <w:rsid w:val="00C8163C"/>
    <w:rsid w:val="00C82EE2"/>
    <w:rsid w:val="00C830A8"/>
    <w:rsid w:val="00C8350F"/>
    <w:rsid w:val="00C84C65"/>
    <w:rsid w:val="00C85CDA"/>
    <w:rsid w:val="00C860F7"/>
    <w:rsid w:val="00C86DF8"/>
    <w:rsid w:val="00C879DA"/>
    <w:rsid w:val="00C87F14"/>
    <w:rsid w:val="00C94B7A"/>
    <w:rsid w:val="00C961DC"/>
    <w:rsid w:val="00C96A80"/>
    <w:rsid w:val="00C9732F"/>
    <w:rsid w:val="00CA0863"/>
    <w:rsid w:val="00CA0F5F"/>
    <w:rsid w:val="00CA1449"/>
    <w:rsid w:val="00CB4000"/>
    <w:rsid w:val="00CB5926"/>
    <w:rsid w:val="00CB59B9"/>
    <w:rsid w:val="00CB676A"/>
    <w:rsid w:val="00CC2509"/>
    <w:rsid w:val="00CC42B3"/>
    <w:rsid w:val="00CC7B74"/>
    <w:rsid w:val="00CD1820"/>
    <w:rsid w:val="00CD2C9D"/>
    <w:rsid w:val="00CD516E"/>
    <w:rsid w:val="00CD5FC8"/>
    <w:rsid w:val="00CE2AA7"/>
    <w:rsid w:val="00CE607B"/>
    <w:rsid w:val="00CE619F"/>
    <w:rsid w:val="00CE7301"/>
    <w:rsid w:val="00CF07EE"/>
    <w:rsid w:val="00CF10F5"/>
    <w:rsid w:val="00CF2D2F"/>
    <w:rsid w:val="00CF55D5"/>
    <w:rsid w:val="00CF5DD7"/>
    <w:rsid w:val="00D00BF9"/>
    <w:rsid w:val="00D00CAA"/>
    <w:rsid w:val="00D00D2E"/>
    <w:rsid w:val="00D01135"/>
    <w:rsid w:val="00D02487"/>
    <w:rsid w:val="00D03353"/>
    <w:rsid w:val="00D040E2"/>
    <w:rsid w:val="00D06AA3"/>
    <w:rsid w:val="00D112DD"/>
    <w:rsid w:val="00D11778"/>
    <w:rsid w:val="00D13870"/>
    <w:rsid w:val="00D1483F"/>
    <w:rsid w:val="00D148CE"/>
    <w:rsid w:val="00D14B0F"/>
    <w:rsid w:val="00D1719B"/>
    <w:rsid w:val="00D17528"/>
    <w:rsid w:val="00D24DD9"/>
    <w:rsid w:val="00D272C0"/>
    <w:rsid w:val="00D3047E"/>
    <w:rsid w:val="00D30C1D"/>
    <w:rsid w:val="00D31278"/>
    <w:rsid w:val="00D340F0"/>
    <w:rsid w:val="00D349C6"/>
    <w:rsid w:val="00D41339"/>
    <w:rsid w:val="00D42E86"/>
    <w:rsid w:val="00D43449"/>
    <w:rsid w:val="00D441BD"/>
    <w:rsid w:val="00D4667B"/>
    <w:rsid w:val="00D46682"/>
    <w:rsid w:val="00D50D72"/>
    <w:rsid w:val="00D52686"/>
    <w:rsid w:val="00D5355A"/>
    <w:rsid w:val="00D5581B"/>
    <w:rsid w:val="00D578E5"/>
    <w:rsid w:val="00D62C68"/>
    <w:rsid w:val="00D639A0"/>
    <w:rsid w:val="00D64690"/>
    <w:rsid w:val="00D65AB6"/>
    <w:rsid w:val="00D66B7D"/>
    <w:rsid w:val="00D7218E"/>
    <w:rsid w:val="00D721B8"/>
    <w:rsid w:val="00D74C39"/>
    <w:rsid w:val="00D752E7"/>
    <w:rsid w:val="00D76AAC"/>
    <w:rsid w:val="00D8029D"/>
    <w:rsid w:val="00D82240"/>
    <w:rsid w:val="00D83CF9"/>
    <w:rsid w:val="00D84F64"/>
    <w:rsid w:val="00D85220"/>
    <w:rsid w:val="00D858DF"/>
    <w:rsid w:val="00D87C6C"/>
    <w:rsid w:val="00D9088A"/>
    <w:rsid w:val="00D92C1A"/>
    <w:rsid w:val="00D94DC5"/>
    <w:rsid w:val="00DA0B20"/>
    <w:rsid w:val="00DA19B7"/>
    <w:rsid w:val="00DA391B"/>
    <w:rsid w:val="00DA3DE5"/>
    <w:rsid w:val="00DB3373"/>
    <w:rsid w:val="00DB524B"/>
    <w:rsid w:val="00DB6BF9"/>
    <w:rsid w:val="00DC21B7"/>
    <w:rsid w:val="00DC62E2"/>
    <w:rsid w:val="00DC6976"/>
    <w:rsid w:val="00DC6C1D"/>
    <w:rsid w:val="00DD172D"/>
    <w:rsid w:val="00DD3AB2"/>
    <w:rsid w:val="00DD40A8"/>
    <w:rsid w:val="00DD7487"/>
    <w:rsid w:val="00DE4A46"/>
    <w:rsid w:val="00DE64A5"/>
    <w:rsid w:val="00DE6C10"/>
    <w:rsid w:val="00DE717B"/>
    <w:rsid w:val="00DE7E11"/>
    <w:rsid w:val="00DF210D"/>
    <w:rsid w:val="00DF35CC"/>
    <w:rsid w:val="00DF4B8A"/>
    <w:rsid w:val="00DF5CBE"/>
    <w:rsid w:val="00DF65FB"/>
    <w:rsid w:val="00E00A1B"/>
    <w:rsid w:val="00E011A4"/>
    <w:rsid w:val="00E01389"/>
    <w:rsid w:val="00E01C4A"/>
    <w:rsid w:val="00E02481"/>
    <w:rsid w:val="00E05146"/>
    <w:rsid w:val="00E1599E"/>
    <w:rsid w:val="00E21B54"/>
    <w:rsid w:val="00E2263D"/>
    <w:rsid w:val="00E233B0"/>
    <w:rsid w:val="00E24BE1"/>
    <w:rsid w:val="00E26B8D"/>
    <w:rsid w:val="00E27BED"/>
    <w:rsid w:val="00E31AF7"/>
    <w:rsid w:val="00E33BCD"/>
    <w:rsid w:val="00E344E8"/>
    <w:rsid w:val="00E36716"/>
    <w:rsid w:val="00E37A9C"/>
    <w:rsid w:val="00E37D88"/>
    <w:rsid w:val="00E40E75"/>
    <w:rsid w:val="00E4212A"/>
    <w:rsid w:val="00E4291A"/>
    <w:rsid w:val="00E429A7"/>
    <w:rsid w:val="00E44811"/>
    <w:rsid w:val="00E47646"/>
    <w:rsid w:val="00E50F34"/>
    <w:rsid w:val="00E510FF"/>
    <w:rsid w:val="00E51667"/>
    <w:rsid w:val="00E54911"/>
    <w:rsid w:val="00E54E49"/>
    <w:rsid w:val="00E55177"/>
    <w:rsid w:val="00E5725B"/>
    <w:rsid w:val="00E60D4D"/>
    <w:rsid w:val="00E616D6"/>
    <w:rsid w:val="00E638CB"/>
    <w:rsid w:val="00E6647E"/>
    <w:rsid w:val="00E66763"/>
    <w:rsid w:val="00E71A47"/>
    <w:rsid w:val="00E72808"/>
    <w:rsid w:val="00E736E1"/>
    <w:rsid w:val="00E74DA4"/>
    <w:rsid w:val="00E7713D"/>
    <w:rsid w:val="00E77B84"/>
    <w:rsid w:val="00E8503E"/>
    <w:rsid w:val="00E86381"/>
    <w:rsid w:val="00E915B6"/>
    <w:rsid w:val="00E978FD"/>
    <w:rsid w:val="00E97E5E"/>
    <w:rsid w:val="00EA07DE"/>
    <w:rsid w:val="00EA0F82"/>
    <w:rsid w:val="00EA5D75"/>
    <w:rsid w:val="00EB01CD"/>
    <w:rsid w:val="00EB07FF"/>
    <w:rsid w:val="00EB240E"/>
    <w:rsid w:val="00EB4393"/>
    <w:rsid w:val="00EB4AB0"/>
    <w:rsid w:val="00EB70DA"/>
    <w:rsid w:val="00EB74EE"/>
    <w:rsid w:val="00EC01C7"/>
    <w:rsid w:val="00EC0EED"/>
    <w:rsid w:val="00EC41C9"/>
    <w:rsid w:val="00ED0D04"/>
    <w:rsid w:val="00ED23F4"/>
    <w:rsid w:val="00ED29E8"/>
    <w:rsid w:val="00ED4331"/>
    <w:rsid w:val="00ED50FD"/>
    <w:rsid w:val="00EE7F8E"/>
    <w:rsid w:val="00EF04C2"/>
    <w:rsid w:val="00EF0F73"/>
    <w:rsid w:val="00EF1267"/>
    <w:rsid w:val="00EF1641"/>
    <w:rsid w:val="00EF3FF1"/>
    <w:rsid w:val="00EF5448"/>
    <w:rsid w:val="00EF5B72"/>
    <w:rsid w:val="00F0121C"/>
    <w:rsid w:val="00F01616"/>
    <w:rsid w:val="00F03FFF"/>
    <w:rsid w:val="00F04235"/>
    <w:rsid w:val="00F06697"/>
    <w:rsid w:val="00F066D3"/>
    <w:rsid w:val="00F11847"/>
    <w:rsid w:val="00F1184A"/>
    <w:rsid w:val="00F1555E"/>
    <w:rsid w:val="00F1623D"/>
    <w:rsid w:val="00F20D24"/>
    <w:rsid w:val="00F21E22"/>
    <w:rsid w:val="00F22792"/>
    <w:rsid w:val="00F22797"/>
    <w:rsid w:val="00F25302"/>
    <w:rsid w:val="00F2599D"/>
    <w:rsid w:val="00F27E20"/>
    <w:rsid w:val="00F335D0"/>
    <w:rsid w:val="00F341E0"/>
    <w:rsid w:val="00F34F73"/>
    <w:rsid w:val="00F35221"/>
    <w:rsid w:val="00F35F52"/>
    <w:rsid w:val="00F366ED"/>
    <w:rsid w:val="00F37774"/>
    <w:rsid w:val="00F41ACF"/>
    <w:rsid w:val="00F4242A"/>
    <w:rsid w:val="00F44827"/>
    <w:rsid w:val="00F44C4F"/>
    <w:rsid w:val="00F46153"/>
    <w:rsid w:val="00F501BA"/>
    <w:rsid w:val="00F5268F"/>
    <w:rsid w:val="00F545D3"/>
    <w:rsid w:val="00F54921"/>
    <w:rsid w:val="00F54BC7"/>
    <w:rsid w:val="00F54E75"/>
    <w:rsid w:val="00F55385"/>
    <w:rsid w:val="00F65422"/>
    <w:rsid w:val="00F666B6"/>
    <w:rsid w:val="00F66EDE"/>
    <w:rsid w:val="00F67B80"/>
    <w:rsid w:val="00F67FC6"/>
    <w:rsid w:val="00F7217D"/>
    <w:rsid w:val="00F727E7"/>
    <w:rsid w:val="00F756BC"/>
    <w:rsid w:val="00F75E71"/>
    <w:rsid w:val="00F76C67"/>
    <w:rsid w:val="00F8186A"/>
    <w:rsid w:val="00F818B7"/>
    <w:rsid w:val="00F823E6"/>
    <w:rsid w:val="00F83064"/>
    <w:rsid w:val="00F84705"/>
    <w:rsid w:val="00F85E7D"/>
    <w:rsid w:val="00F86C04"/>
    <w:rsid w:val="00F91F3E"/>
    <w:rsid w:val="00F92AFD"/>
    <w:rsid w:val="00F935AB"/>
    <w:rsid w:val="00F93810"/>
    <w:rsid w:val="00F94104"/>
    <w:rsid w:val="00FA0D59"/>
    <w:rsid w:val="00FA0E80"/>
    <w:rsid w:val="00FA1258"/>
    <w:rsid w:val="00FA1C71"/>
    <w:rsid w:val="00FA20F8"/>
    <w:rsid w:val="00FA7EB3"/>
    <w:rsid w:val="00FB399E"/>
    <w:rsid w:val="00FB6836"/>
    <w:rsid w:val="00FC18BB"/>
    <w:rsid w:val="00FC19D3"/>
    <w:rsid w:val="00FC46B7"/>
    <w:rsid w:val="00FC5E57"/>
    <w:rsid w:val="00FC69CB"/>
    <w:rsid w:val="00FD1FDF"/>
    <w:rsid w:val="00FD2F6D"/>
    <w:rsid w:val="00FD7568"/>
    <w:rsid w:val="00FD7611"/>
    <w:rsid w:val="00FD7A30"/>
    <w:rsid w:val="00FE3C8D"/>
    <w:rsid w:val="00FF05BE"/>
    <w:rsid w:val="00FF2F52"/>
    <w:rsid w:val="00FF4901"/>
    <w:rsid w:val="00FF52F9"/>
    <w:rsid w:val="00FF5C8D"/>
    <w:rsid w:val="00FF6CD4"/>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8B387D3B-9536-4BF2-A63A-90C78490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721B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uiPriority w:val="9"/>
    <w:semiHidden/>
    <w:rsid w:val="00ED4331"/>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721BD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veronafie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Props1.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2.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Dusi Giorgia</cp:lastModifiedBy>
  <cp:revision>2</cp:revision>
  <cp:lastPrinted>2025-11-05T05:24:00Z</cp:lastPrinted>
  <dcterms:created xsi:type="dcterms:W3CDTF">2026-03-03T15:40:00Z</dcterms:created>
  <dcterms:modified xsi:type="dcterms:W3CDTF">2026-03-03T15:40:00Z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