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19374" w14:textId="77777777" w:rsidR="002739A8" w:rsidRDefault="002739A8" w:rsidP="002739A8">
      <w:pPr>
        <w:jc w:val="both"/>
        <w:rPr>
          <w:rFonts w:ascii="Calibri" w:hAnsi="Calibri" w:cs="Calibri"/>
          <w:b/>
          <w:bCs/>
          <w:kern w:val="0"/>
          <w:sz w:val="24"/>
          <w:szCs w:val="24"/>
          <w:lang w:val="en-GB"/>
        </w:rPr>
      </w:pPr>
    </w:p>
    <w:p w14:paraId="69851F52" w14:textId="77777777" w:rsidR="00D450B3" w:rsidRPr="00CA57A1" w:rsidRDefault="00D450B3" w:rsidP="002739A8">
      <w:pPr>
        <w:jc w:val="both"/>
        <w:rPr>
          <w:rFonts w:ascii="Calibri" w:hAnsi="Calibri" w:cs="Calibri"/>
          <w:b/>
          <w:bCs/>
          <w:kern w:val="0"/>
          <w:sz w:val="24"/>
          <w:szCs w:val="24"/>
          <w:lang w:val="en-GB"/>
        </w:rPr>
      </w:pPr>
    </w:p>
    <w:p w14:paraId="3412B87C" w14:textId="77777777" w:rsidR="002739A8" w:rsidRPr="00CA57A1" w:rsidRDefault="002739A8" w:rsidP="002739A8">
      <w:pPr>
        <w:ind w:left="1134" w:hanging="1134"/>
        <w:jc w:val="both"/>
        <w:rPr>
          <w:rFonts w:ascii="Calibri" w:hAnsi="Calibri" w:cs="Calibri"/>
          <w:b/>
          <w:bCs/>
          <w:kern w:val="0"/>
          <w:sz w:val="28"/>
          <w:szCs w:val="28"/>
          <w:lang w:val="en-GB"/>
        </w:rPr>
      </w:pPr>
      <w:bookmarkStart w:id="0" w:name="_Hlk161837521"/>
      <w:r w:rsidRPr="00CA57A1">
        <w:rPr>
          <w:rFonts w:ascii="Calibri" w:hAnsi="Calibri" w:cs="Calibri"/>
          <w:b/>
          <w:bCs/>
          <w:kern w:val="0"/>
          <w:sz w:val="28"/>
          <w:szCs w:val="28"/>
          <w:lang w:val="en-GB"/>
        </w:rPr>
        <w:t>TAKE 1 – SANCHEZ (CEEV): EUROPEAN WINE IS WORTH 130 BILLION EUROS. TOGETHER WITH VINITALY WE CAN REPRESENT THE IMPORTANCE OF THE SECTOR AT THE EUROPEAN PARLIAMENT</w:t>
      </w:r>
    </w:p>
    <w:p w14:paraId="759569F8" w14:textId="77777777" w:rsidR="00D450B3" w:rsidRDefault="00D450B3" w:rsidP="002739A8">
      <w:pPr>
        <w:jc w:val="both"/>
        <w:rPr>
          <w:rFonts w:ascii="Calibri" w:hAnsi="Calibri" w:cs="Calibri"/>
          <w:kern w:val="0"/>
          <w:sz w:val="24"/>
          <w:szCs w:val="24"/>
          <w:lang w:val="en-GB"/>
        </w:rPr>
      </w:pPr>
    </w:p>
    <w:p w14:paraId="4D3C43BD" w14:textId="6E9849DF" w:rsidR="002739A8" w:rsidRPr="00CA57A1" w:rsidRDefault="002739A8" w:rsidP="002739A8">
      <w:pPr>
        <w:jc w:val="both"/>
        <w:rPr>
          <w:rFonts w:ascii="Calibri" w:hAnsi="Calibri" w:cs="Calibri"/>
          <w:kern w:val="0"/>
          <w:sz w:val="24"/>
          <w:szCs w:val="24"/>
          <w:lang w:val="en-GB"/>
        </w:rPr>
      </w:pPr>
      <w:r w:rsidRPr="00CA57A1">
        <w:rPr>
          <w:rFonts w:ascii="Calibri" w:hAnsi="Calibri" w:cs="Calibri"/>
          <w:kern w:val="0"/>
          <w:sz w:val="24"/>
          <w:szCs w:val="24"/>
          <w:lang w:val="en-GB"/>
        </w:rPr>
        <w:t xml:space="preserve">(Brussels, 20 March 2024) “The last EU legislature was a kind of roller coaster even for wine, what with Covid, war and inflation. But the EU helped us, which is why we are here, together with Vinitaly, to highlight the importance and value of Italian and European wine among the decision-makers of the European Parliament." Ignacio Sánchez, Secretary </w:t>
      </w:r>
      <w:r w:rsidR="00D450B3">
        <w:rPr>
          <w:rFonts w:ascii="Calibri" w:hAnsi="Calibri" w:cs="Calibri"/>
          <w:kern w:val="0"/>
          <w:sz w:val="24"/>
          <w:szCs w:val="24"/>
          <w:lang w:val="en-GB"/>
        </w:rPr>
        <w:t>G</w:t>
      </w:r>
      <w:r w:rsidRPr="00CA57A1">
        <w:rPr>
          <w:rFonts w:ascii="Calibri" w:hAnsi="Calibri" w:cs="Calibri"/>
          <w:kern w:val="0"/>
          <w:sz w:val="24"/>
          <w:szCs w:val="24"/>
          <w:lang w:val="en-GB"/>
        </w:rPr>
        <w:t xml:space="preserve">eneral of CEEV (Comité Européen des Entreprises Vins - European Committee of Wine Companies), spoke today during the press conference at the European Parliament in Brussels for the 56th International Wine and Spirits Exhibition. "The survey we conducted with PWC  which we present today - shows that European wine is worth 130 billion euros, making a fiscal contribution of 52 billion euros per year and employing 3 million people."  </w:t>
      </w:r>
    </w:p>
    <w:p w14:paraId="1BFF8992" w14:textId="70867BD5" w:rsidR="002739A8" w:rsidRPr="00CA57A1" w:rsidRDefault="002739A8" w:rsidP="002739A8">
      <w:pPr>
        <w:jc w:val="both"/>
        <w:rPr>
          <w:rFonts w:ascii="Calibri" w:hAnsi="Calibri" w:cs="Calibri"/>
          <w:kern w:val="0"/>
          <w:sz w:val="24"/>
          <w:szCs w:val="24"/>
          <w:lang w:val="en-GB"/>
        </w:rPr>
      </w:pPr>
      <w:r w:rsidRPr="00CA57A1">
        <w:rPr>
          <w:rFonts w:ascii="Calibri" w:hAnsi="Calibri" w:cs="Calibri"/>
          <w:kern w:val="0"/>
          <w:sz w:val="24"/>
          <w:szCs w:val="24"/>
          <w:lang w:val="en-GB"/>
        </w:rPr>
        <w:t xml:space="preserve">"We are taking the Vinitaly presentation press conference outside Italy for the first time ever," said the President of Veronafiere, Federico Bricolo. </w:t>
      </w:r>
      <w:r w:rsidR="00D450B3">
        <w:rPr>
          <w:rFonts w:ascii="Calibri" w:hAnsi="Calibri" w:cs="Calibri"/>
          <w:kern w:val="0"/>
          <w:sz w:val="24"/>
          <w:szCs w:val="24"/>
          <w:lang w:val="en-GB"/>
        </w:rPr>
        <w:t>“</w:t>
      </w:r>
      <w:r w:rsidRPr="00CA57A1">
        <w:rPr>
          <w:rFonts w:ascii="Calibri" w:hAnsi="Calibri" w:cs="Calibri"/>
          <w:kern w:val="0"/>
          <w:sz w:val="24"/>
          <w:szCs w:val="24"/>
          <w:lang w:val="en-GB"/>
        </w:rPr>
        <w:t>Faced with a difficult situation for wine - starting with the pressure of health issues on an international scale, through to changes in consumer models and the challenges posed by climate change - we are here today in the European Parliament, where the destiny of the world of wine and wine-growing is being decided, together with representatives of the sector, to emphasise the fundamental socio-economic value that this sector expresses in our local area</w:t>
      </w:r>
      <w:r w:rsidR="00D450B3">
        <w:rPr>
          <w:rFonts w:ascii="Calibri" w:hAnsi="Calibri" w:cs="Calibri"/>
          <w:kern w:val="0"/>
          <w:sz w:val="24"/>
          <w:szCs w:val="24"/>
          <w:lang w:val="en-GB"/>
        </w:rPr>
        <w:t>s</w:t>
      </w:r>
      <w:r w:rsidRPr="00CA57A1">
        <w:rPr>
          <w:rFonts w:ascii="Calibri" w:hAnsi="Calibri" w:cs="Calibri"/>
          <w:kern w:val="0"/>
          <w:sz w:val="24"/>
          <w:szCs w:val="24"/>
          <w:lang w:val="en-GB"/>
        </w:rPr>
        <w:t xml:space="preserve"> and in our communities." </w:t>
      </w:r>
    </w:p>
    <w:bookmarkEnd w:id="0"/>
    <w:p w14:paraId="354D6CB3" w14:textId="77777777" w:rsidR="002739A8" w:rsidRDefault="002739A8" w:rsidP="002739A8">
      <w:pPr>
        <w:jc w:val="both"/>
        <w:rPr>
          <w:rFonts w:ascii="Calibri" w:hAnsi="Calibri" w:cs="Calibri"/>
          <w:kern w:val="0"/>
          <w:sz w:val="24"/>
          <w:szCs w:val="24"/>
          <w:lang w:val="en-GB"/>
        </w:rPr>
      </w:pPr>
    </w:p>
    <w:p w14:paraId="664249B4" w14:textId="77777777" w:rsidR="00D450B3" w:rsidRPr="00CA57A1" w:rsidRDefault="00D450B3" w:rsidP="002739A8">
      <w:pPr>
        <w:jc w:val="both"/>
        <w:rPr>
          <w:rFonts w:ascii="Calibri" w:hAnsi="Calibri" w:cs="Calibri"/>
          <w:kern w:val="0"/>
          <w:sz w:val="24"/>
          <w:szCs w:val="24"/>
          <w:lang w:val="en-GB"/>
        </w:rPr>
      </w:pPr>
    </w:p>
    <w:p w14:paraId="764FCD84" w14:textId="77777777" w:rsidR="002739A8" w:rsidRPr="00CA57A1" w:rsidRDefault="002739A8" w:rsidP="002739A8">
      <w:pPr>
        <w:spacing w:after="0" w:line="23" w:lineRule="atLeast"/>
        <w:rPr>
          <w:rFonts w:ascii="Calibri" w:hAnsi="Calibri" w:cs="Calibri"/>
          <w:b/>
          <w:bCs/>
          <w:kern w:val="0"/>
          <w:sz w:val="24"/>
          <w:szCs w:val="24"/>
          <w:lang w:val="en-GB"/>
        </w:rPr>
      </w:pPr>
      <w:r w:rsidRPr="00CA57A1">
        <w:rPr>
          <w:rFonts w:ascii="Calibri" w:hAnsi="Calibri" w:cs="Calibri"/>
          <w:b/>
          <w:bCs/>
          <w:kern w:val="0"/>
          <w:sz w:val="24"/>
          <w:szCs w:val="24"/>
          <w:lang w:val="en-GB"/>
        </w:rPr>
        <w:t>Veronafiere Press Service</w:t>
      </w:r>
    </w:p>
    <w:p w14:paraId="6E8C2D86" w14:textId="77777777" w:rsidR="002739A8" w:rsidRPr="00CA57A1" w:rsidRDefault="002739A8" w:rsidP="002739A8">
      <w:pPr>
        <w:spacing w:after="0" w:line="23" w:lineRule="atLeast"/>
        <w:rPr>
          <w:rFonts w:ascii="Calibri" w:hAnsi="Calibri" w:cs="Calibri"/>
          <w:kern w:val="0"/>
          <w:sz w:val="24"/>
          <w:szCs w:val="24"/>
          <w:lang w:val="en-GB"/>
        </w:rPr>
      </w:pPr>
      <w:r w:rsidRPr="00CA57A1">
        <w:rPr>
          <w:rFonts w:ascii="Calibri" w:hAnsi="Calibri" w:cs="Calibri"/>
          <w:kern w:val="0"/>
          <w:sz w:val="24"/>
          <w:szCs w:val="24"/>
          <w:lang w:val="en-GB"/>
        </w:rPr>
        <w:t>Tel.: + 39.045.829.83.50 - 82.42 - 82.10 – 84.27</w:t>
      </w:r>
    </w:p>
    <w:p w14:paraId="12BB4F2A" w14:textId="77777777" w:rsidR="002739A8" w:rsidRPr="00CA57A1" w:rsidRDefault="002739A8" w:rsidP="002739A8">
      <w:pPr>
        <w:spacing w:after="0" w:line="23" w:lineRule="atLeast"/>
        <w:rPr>
          <w:rFonts w:ascii="Calibri" w:hAnsi="Calibri" w:cs="Calibri"/>
          <w:kern w:val="0"/>
          <w:sz w:val="24"/>
          <w:szCs w:val="24"/>
          <w:lang w:val="en-GB"/>
        </w:rPr>
      </w:pPr>
      <w:r w:rsidRPr="00CA57A1">
        <w:rPr>
          <w:rFonts w:ascii="Calibri" w:hAnsi="Calibri" w:cs="Calibri"/>
          <w:kern w:val="0"/>
          <w:sz w:val="24"/>
          <w:szCs w:val="24"/>
          <w:lang w:val="en-GB"/>
        </w:rPr>
        <w:t xml:space="preserve">E-mail: </w:t>
      </w:r>
      <w:hyperlink r:id="rId6" w:history="1">
        <w:r w:rsidRPr="00CA57A1">
          <w:rPr>
            <w:rStyle w:val="Collegamentoipertestuale"/>
            <w:rFonts w:ascii="Calibri" w:hAnsi="Calibri" w:cs="Calibri"/>
            <w:kern w:val="0"/>
            <w:sz w:val="24"/>
            <w:szCs w:val="24"/>
            <w:lang w:val="en-GB"/>
          </w:rPr>
          <w:t>pressoffice@veronafiere.it</w:t>
        </w:r>
      </w:hyperlink>
      <w:r w:rsidRPr="00CA57A1">
        <w:rPr>
          <w:rFonts w:ascii="Calibri" w:hAnsi="Calibri" w:cs="Calibri"/>
          <w:kern w:val="0"/>
          <w:sz w:val="24"/>
          <w:szCs w:val="24"/>
          <w:lang w:val="en-GB"/>
        </w:rPr>
        <w:t xml:space="preserve">; </w:t>
      </w:r>
    </w:p>
    <w:p w14:paraId="36D8BDDF" w14:textId="77777777" w:rsidR="002739A8" w:rsidRPr="00CA57A1" w:rsidRDefault="002739A8" w:rsidP="002739A8">
      <w:pPr>
        <w:spacing w:after="0" w:line="23" w:lineRule="atLeast"/>
        <w:rPr>
          <w:rFonts w:ascii="Calibri" w:hAnsi="Calibri" w:cs="Calibri"/>
          <w:kern w:val="0"/>
          <w:sz w:val="24"/>
          <w:szCs w:val="24"/>
          <w:lang w:val="en-GB"/>
        </w:rPr>
      </w:pPr>
      <w:r w:rsidRPr="00CA57A1">
        <w:rPr>
          <w:rFonts w:ascii="Calibri" w:hAnsi="Calibri" w:cs="Calibri"/>
          <w:kern w:val="0"/>
          <w:sz w:val="24"/>
          <w:szCs w:val="24"/>
          <w:lang w:val="en-GB"/>
        </w:rPr>
        <w:t>Twitter: @pressVRfiere | Facebook: @veronafiere</w:t>
      </w:r>
    </w:p>
    <w:p w14:paraId="33F8F605" w14:textId="77777777" w:rsidR="002739A8" w:rsidRPr="00CA57A1" w:rsidRDefault="002739A8" w:rsidP="002739A8">
      <w:pPr>
        <w:spacing w:after="0" w:line="23" w:lineRule="atLeast"/>
        <w:rPr>
          <w:rStyle w:val="Collegamentoipertestuale"/>
          <w:rFonts w:ascii="Calibri" w:hAnsi="Calibri" w:cs="Calibri"/>
          <w:kern w:val="0"/>
          <w:sz w:val="24"/>
          <w:szCs w:val="24"/>
          <w:lang w:val="en-GB"/>
        </w:rPr>
      </w:pPr>
      <w:r w:rsidRPr="00CA57A1">
        <w:rPr>
          <w:rFonts w:ascii="Calibri" w:hAnsi="Calibri" w:cs="Calibri"/>
          <w:kern w:val="0"/>
          <w:sz w:val="24"/>
          <w:szCs w:val="24"/>
          <w:lang w:val="en-GB"/>
        </w:rPr>
        <w:t xml:space="preserve">Web: </w:t>
      </w:r>
      <w:hyperlink r:id="rId7" w:history="1">
        <w:r w:rsidRPr="00CA57A1">
          <w:rPr>
            <w:rStyle w:val="Collegamentoipertestuale"/>
            <w:rFonts w:ascii="Calibri" w:hAnsi="Calibri" w:cs="Calibri"/>
            <w:kern w:val="0"/>
            <w:sz w:val="24"/>
            <w:szCs w:val="24"/>
            <w:lang w:val="en-GB"/>
          </w:rPr>
          <w:t>www.veronafiere.it</w:t>
        </w:r>
      </w:hyperlink>
    </w:p>
    <w:p w14:paraId="7102E7C5" w14:textId="77777777" w:rsidR="002739A8" w:rsidRPr="00CA57A1" w:rsidRDefault="002739A8" w:rsidP="002739A8">
      <w:pPr>
        <w:spacing w:after="0" w:line="23" w:lineRule="atLeast"/>
        <w:rPr>
          <w:rStyle w:val="Collegamentoipertestuale"/>
          <w:rFonts w:ascii="Calibri" w:hAnsi="Calibri" w:cs="Calibri"/>
          <w:kern w:val="0"/>
          <w:sz w:val="24"/>
          <w:szCs w:val="24"/>
          <w:lang w:val="en-GB"/>
        </w:rPr>
      </w:pPr>
    </w:p>
    <w:p w14:paraId="1782551F" w14:textId="77777777" w:rsidR="002739A8" w:rsidRPr="00CA57A1" w:rsidRDefault="002739A8" w:rsidP="002739A8">
      <w:pPr>
        <w:spacing w:after="0" w:line="23" w:lineRule="atLeast"/>
        <w:rPr>
          <w:rFonts w:ascii="Calibri" w:hAnsi="Calibri" w:cs="Calibri"/>
          <w:b/>
          <w:bCs/>
          <w:kern w:val="0"/>
          <w:sz w:val="24"/>
          <w:szCs w:val="24"/>
          <w:lang w:val="en-GB"/>
        </w:rPr>
      </w:pPr>
      <w:r w:rsidRPr="00CA57A1">
        <w:rPr>
          <w:rFonts w:ascii="Calibri" w:hAnsi="Calibri" w:cs="Calibri"/>
          <w:b/>
          <w:bCs/>
          <w:kern w:val="0"/>
          <w:sz w:val="24"/>
          <w:szCs w:val="24"/>
          <w:lang w:val="en-GB"/>
        </w:rPr>
        <w:t>Ispropress</w:t>
      </w:r>
    </w:p>
    <w:p w14:paraId="7E08571B" w14:textId="77777777" w:rsidR="002739A8" w:rsidRPr="00CA57A1" w:rsidRDefault="002739A8" w:rsidP="002739A8">
      <w:pPr>
        <w:spacing w:after="0" w:line="23" w:lineRule="atLeast"/>
        <w:rPr>
          <w:rFonts w:ascii="Calibri" w:hAnsi="Calibri" w:cs="Calibri"/>
          <w:kern w:val="0"/>
          <w:sz w:val="24"/>
          <w:szCs w:val="24"/>
          <w:lang w:val="en-GB"/>
        </w:rPr>
      </w:pPr>
      <w:r w:rsidRPr="00CA57A1">
        <w:rPr>
          <w:rFonts w:ascii="Calibri" w:hAnsi="Calibri" w:cs="Calibri"/>
          <w:kern w:val="0"/>
          <w:sz w:val="24"/>
          <w:szCs w:val="24"/>
          <w:lang w:val="en-GB"/>
        </w:rPr>
        <w:t>Benny Lonardi (393.455.5590; direzione@ispropress.it)</w:t>
      </w:r>
    </w:p>
    <w:p w14:paraId="2102A6A3" w14:textId="77777777" w:rsidR="002739A8" w:rsidRPr="00CA57A1" w:rsidRDefault="002739A8" w:rsidP="002739A8">
      <w:pPr>
        <w:spacing w:after="0" w:line="23" w:lineRule="atLeast"/>
        <w:rPr>
          <w:rFonts w:ascii="Calibri" w:hAnsi="Calibri" w:cs="Calibri"/>
          <w:kern w:val="0"/>
          <w:sz w:val="24"/>
          <w:szCs w:val="24"/>
          <w:lang w:val="en-GB"/>
        </w:rPr>
      </w:pPr>
      <w:r w:rsidRPr="00CA57A1">
        <w:rPr>
          <w:rFonts w:ascii="Calibri" w:hAnsi="Calibri" w:cs="Calibri"/>
          <w:kern w:val="0"/>
          <w:sz w:val="24"/>
          <w:szCs w:val="24"/>
          <w:lang w:val="en-GB"/>
        </w:rPr>
        <w:t>Simone Velasco (327.9131676; simovela@ispropress.it)</w:t>
      </w:r>
    </w:p>
    <w:p w14:paraId="7DBF908E" w14:textId="77777777" w:rsidR="002739A8" w:rsidRPr="00CA57A1" w:rsidRDefault="002739A8" w:rsidP="002739A8">
      <w:pPr>
        <w:rPr>
          <w:rFonts w:ascii="Calibri" w:hAnsi="Calibri" w:cs="Calibri"/>
          <w:kern w:val="0"/>
          <w:sz w:val="24"/>
          <w:szCs w:val="24"/>
          <w:lang w:val="en-GB"/>
        </w:rPr>
      </w:pPr>
    </w:p>
    <w:sectPr w:rsidR="002739A8" w:rsidRPr="00CA57A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610A5" w14:textId="77777777" w:rsidR="00C931CE" w:rsidRPr="00CA57A1" w:rsidRDefault="00C931CE" w:rsidP="008B4559">
      <w:pPr>
        <w:spacing w:after="0" w:line="240" w:lineRule="auto"/>
        <w:rPr>
          <w:kern w:val="0"/>
          <w:lang w:val="en-GB"/>
        </w:rPr>
      </w:pPr>
      <w:r w:rsidRPr="00CA57A1">
        <w:rPr>
          <w:kern w:val="0"/>
          <w:lang w:val="en-GB"/>
        </w:rPr>
        <w:separator/>
      </w:r>
    </w:p>
  </w:endnote>
  <w:endnote w:type="continuationSeparator" w:id="0">
    <w:p w14:paraId="6C305EC1" w14:textId="77777777" w:rsidR="00C931CE" w:rsidRPr="00CA57A1" w:rsidRDefault="00C931CE" w:rsidP="008B4559">
      <w:pPr>
        <w:spacing w:after="0" w:line="240" w:lineRule="auto"/>
        <w:rPr>
          <w:kern w:val="0"/>
          <w:lang w:val="en-GB"/>
        </w:rPr>
      </w:pPr>
      <w:r w:rsidRPr="00CA57A1">
        <w:rPr>
          <w:kern w:val="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EE35" w14:textId="77777777" w:rsidR="00E71EF2" w:rsidRPr="00CA57A1" w:rsidRDefault="00E71EF2">
    <w:pPr>
      <w:pStyle w:val="Pidipagina"/>
      <w:rPr>
        <w:kern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DDD6" w14:textId="77777777" w:rsidR="00E71EF2" w:rsidRPr="00CA57A1" w:rsidRDefault="00E71EF2">
    <w:pPr>
      <w:pStyle w:val="Pidipagina"/>
      <w:rPr>
        <w:kern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D09C" w14:textId="77777777" w:rsidR="00E71EF2" w:rsidRPr="00CA57A1" w:rsidRDefault="00E71EF2">
    <w:pPr>
      <w:pStyle w:val="Pidipagina"/>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EE76" w14:textId="77777777" w:rsidR="00C931CE" w:rsidRPr="00CA57A1" w:rsidRDefault="00C931CE" w:rsidP="008B4559">
      <w:pPr>
        <w:spacing w:after="0" w:line="240" w:lineRule="auto"/>
        <w:rPr>
          <w:kern w:val="0"/>
          <w:lang w:val="en-GB"/>
        </w:rPr>
      </w:pPr>
      <w:r w:rsidRPr="00CA57A1">
        <w:rPr>
          <w:kern w:val="0"/>
          <w:lang w:val="en-GB"/>
        </w:rPr>
        <w:separator/>
      </w:r>
    </w:p>
  </w:footnote>
  <w:footnote w:type="continuationSeparator" w:id="0">
    <w:p w14:paraId="45C21051" w14:textId="77777777" w:rsidR="00C931CE" w:rsidRPr="00CA57A1" w:rsidRDefault="00C931CE" w:rsidP="008B4559">
      <w:pPr>
        <w:spacing w:after="0" w:line="240" w:lineRule="auto"/>
        <w:rPr>
          <w:kern w:val="0"/>
          <w:lang w:val="en-GB"/>
        </w:rPr>
      </w:pPr>
      <w:r w:rsidRPr="00CA57A1">
        <w:rPr>
          <w:kern w:val="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7E73" w14:textId="77777777" w:rsidR="00E71EF2" w:rsidRPr="00CA57A1" w:rsidRDefault="00E71EF2">
    <w:pPr>
      <w:pStyle w:val="Intestazione"/>
      <w:rPr>
        <w:kern w:val="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8925" w14:textId="6EC678C5" w:rsidR="008B4559" w:rsidRPr="00CA57A1" w:rsidRDefault="008B4559">
    <w:pPr>
      <w:pStyle w:val="Intestazione"/>
      <w:rPr>
        <w:kern w:val="0"/>
        <w:lang w:val="en-GB"/>
      </w:rPr>
    </w:pPr>
    <w:r w:rsidRPr="00CA57A1">
      <w:rPr>
        <w:b/>
        <w:bCs/>
        <w:noProof/>
        <w:kern w:val="0"/>
        <w:sz w:val="24"/>
        <w:szCs w:val="24"/>
        <w:lang w:val="en-GB"/>
      </w:rPr>
      <w:drawing>
        <wp:inline distT="0" distB="0" distL="0" distR="0" wp14:anchorId="4F1415E7" wp14:editId="50990DF7">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5BB4" w14:textId="77777777" w:rsidR="00E71EF2" w:rsidRPr="00CA57A1" w:rsidRDefault="00E71EF2">
    <w:pPr>
      <w:pStyle w:val="Intestazione"/>
      <w:rPr>
        <w:kern w:val="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5"/>
    <w:rsid w:val="00072DF5"/>
    <w:rsid w:val="000A4810"/>
    <w:rsid w:val="001F2A7E"/>
    <w:rsid w:val="002153C7"/>
    <w:rsid w:val="002739A8"/>
    <w:rsid w:val="00811933"/>
    <w:rsid w:val="00873398"/>
    <w:rsid w:val="008B4559"/>
    <w:rsid w:val="00AC3BAF"/>
    <w:rsid w:val="00AE7A29"/>
    <w:rsid w:val="00C931CE"/>
    <w:rsid w:val="00CA57A1"/>
    <w:rsid w:val="00D00D31"/>
    <w:rsid w:val="00D450B3"/>
    <w:rsid w:val="00E40E40"/>
    <w:rsid w:val="00E71CF6"/>
    <w:rsid w:val="00E71EF2"/>
    <w:rsid w:val="00ED6622"/>
    <w:rsid w:val="00FA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01E5"/>
  <w15:chartTrackingRefBased/>
  <w15:docId w15:val="{95AE246F-758D-4CDF-9871-AA016CFB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72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2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72D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2D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72D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2D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2D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2D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2D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2D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2D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72D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2D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2D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2D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2D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2D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2D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2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2D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2D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2D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2D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2DF5"/>
    <w:rPr>
      <w:i/>
      <w:iCs/>
      <w:color w:val="404040" w:themeColor="text1" w:themeTint="BF"/>
    </w:rPr>
  </w:style>
  <w:style w:type="paragraph" w:styleId="Paragrafoelenco">
    <w:name w:val="List Paragraph"/>
    <w:basedOn w:val="Normale"/>
    <w:uiPriority w:val="34"/>
    <w:qFormat/>
    <w:rsid w:val="00072DF5"/>
    <w:pPr>
      <w:ind w:left="720"/>
      <w:contextualSpacing/>
    </w:pPr>
  </w:style>
  <w:style w:type="character" w:styleId="Enfasiintensa">
    <w:name w:val="Intense Emphasis"/>
    <w:basedOn w:val="Carpredefinitoparagrafo"/>
    <w:uiPriority w:val="21"/>
    <w:qFormat/>
    <w:rsid w:val="00072DF5"/>
    <w:rPr>
      <w:i/>
      <w:iCs/>
      <w:color w:val="0F4761" w:themeColor="accent1" w:themeShade="BF"/>
    </w:rPr>
  </w:style>
  <w:style w:type="paragraph" w:styleId="Citazioneintensa">
    <w:name w:val="Intense Quote"/>
    <w:basedOn w:val="Normale"/>
    <w:next w:val="Normale"/>
    <w:link w:val="CitazioneintensaCarattere"/>
    <w:uiPriority w:val="30"/>
    <w:qFormat/>
    <w:rsid w:val="00072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72DF5"/>
    <w:rPr>
      <w:i/>
      <w:iCs/>
      <w:color w:val="0F4761" w:themeColor="accent1" w:themeShade="BF"/>
    </w:rPr>
  </w:style>
  <w:style w:type="character" w:styleId="Riferimentointenso">
    <w:name w:val="Intense Reference"/>
    <w:basedOn w:val="Carpredefinitoparagrafo"/>
    <w:uiPriority w:val="32"/>
    <w:qFormat/>
    <w:rsid w:val="00072DF5"/>
    <w:rPr>
      <w:b/>
      <w:bCs/>
      <w:smallCaps/>
      <w:color w:val="0F4761" w:themeColor="accent1" w:themeShade="BF"/>
      <w:spacing w:val="5"/>
    </w:rPr>
  </w:style>
  <w:style w:type="paragraph" w:styleId="Intestazione">
    <w:name w:val="header"/>
    <w:basedOn w:val="Normale"/>
    <w:link w:val="IntestazioneCarattere"/>
    <w:uiPriority w:val="99"/>
    <w:unhideWhenUsed/>
    <w:rsid w:val="008B4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559"/>
  </w:style>
  <w:style w:type="paragraph" w:styleId="Pidipagina">
    <w:name w:val="footer"/>
    <w:basedOn w:val="Normale"/>
    <w:link w:val="PidipaginaCarattere"/>
    <w:uiPriority w:val="99"/>
    <w:unhideWhenUsed/>
    <w:rsid w:val="008B4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559"/>
  </w:style>
  <w:style w:type="character" w:styleId="Collegamentoipertestuale">
    <w:name w:val="Hyperlink"/>
    <w:basedOn w:val="Carpredefinitoparagrafo"/>
    <w:uiPriority w:val="99"/>
    <w:unhideWhenUsed/>
    <w:rsid w:val="008B4559"/>
    <w:rPr>
      <w:color w:val="467886" w:themeColor="hyperlink"/>
      <w:u w:val="single"/>
    </w:rPr>
  </w:style>
  <w:style w:type="paragraph" w:styleId="Testonormale">
    <w:name w:val="Plain Text"/>
    <w:basedOn w:val="Normale"/>
    <w:link w:val="TestonormaleCarattere"/>
    <w:uiPriority w:val="99"/>
    <w:unhideWhenUsed/>
    <w:rsid w:val="008B4559"/>
    <w:pPr>
      <w:spacing w:after="0" w:line="240" w:lineRule="auto"/>
    </w:pPr>
    <w:rPr>
      <w:rFonts w:ascii="Calibri" w:eastAsia="Times New Roman" w:hAnsi="Calibri"/>
      <w:szCs w:val="21"/>
    </w:rPr>
  </w:style>
  <w:style w:type="character" w:customStyle="1" w:styleId="TestonormaleCarattere">
    <w:name w:val="Testo normale Carattere"/>
    <w:basedOn w:val="Carpredefinitoparagrafo"/>
    <w:link w:val="Testonormale"/>
    <w:uiPriority w:val="99"/>
    <w:rsid w:val="008B4559"/>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3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veronafiere.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veronafiere.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1601</Characters>
  <Application>Microsoft Office Word</Application>
  <DocSecurity>0</DocSecurity>
  <Lines>33</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 Carli</dc:creator>
  <cp:keywords/>
  <dc:description/>
  <cp:lastModifiedBy>Peter  Eustace - C.S.A.</cp:lastModifiedBy>
  <cp:revision>5</cp:revision>
  <dcterms:created xsi:type="dcterms:W3CDTF">2024-03-22T12:48:00Z</dcterms:created>
  <dcterms:modified xsi:type="dcterms:W3CDTF">2024-03-22T13:44:00Z</dcterms:modified>
</cp:coreProperties>
</file>