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FD1A" w14:textId="77777777" w:rsidR="008B4559" w:rsidRPr="008B4559" w:rsidRDefault="008B4559" w:rsidP="00AC3BA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676967" w14:textId="459CB614" w:rsidR="00AC3BAF" w:rsidRPr="008B4559" w:rsidRDefault="00AC3BAF" w:rsidP="008B4559">
      <w:pPr>
        <w:ind w:left="1134" w:hanging="1134"/>
        <w:jc w:val="both"/>
        <w:rPr>
          <w:rFonts w:ascii="Calibri" w:hAnsi="Calibri" w:cs="Calibri"/>
          <w:b/>
          <w:bCs/>
          <w:sz w:val="28"/>
          <w:szCs w:val="28"/>
        </w:rPr>
      </w:pPr>
      <w:bookmarkStart w:id="0" w:name="_Hlk161837521"/>
      <w:r w:rsidRPr="008B4559">
        <w:rPr>
          <w:rFonts w:ascii="Calibri" w:hAnsi="Calibri" w:cs="Calibri"/>
          <w:b/>
          <w:bCs/>
          <w:sz w:val="28"/>
          <w:szCs w:val="28"/>
        </w:rPr>
        <w:t>TAKE 1 – SANCHEZ (CEEV): VINO EUROPEO VALE 130 MLD EURO. CON VINITALY RAPPRESENTIAMO L’IMPORTANZA DEL SETTORE ALL’EUROPARLAMENTO</w:t>
      </w:r>
    </w:p>
    <w:p w14:paraId="24912BFE" w14:textId="2216BCF6" w:rsidR="00AC3BAF" w:rsidRPr="008B4559" w:rsidRDefault="00AC3BAF" w:rsidP="00AC3BAF">
      <w:pPr>
        <w:jc w:val="both"/>
        <w:rPr>
          <w:rFonts w:ascii="Calibri" w:hAnsi="Calibri" w:cs="Calibri"/>
          <w:sz w:val="24"/>
          <w:szCs w:val="24"/>
        </w:rPr>
      </w:pPr>
      <w:r w:rsidRPr="008B4559">
        <w:rPr>
          <w:rFonts w:ascii="Calibri" w:hAnsi="Calibri" w:cs="Calibri"/>
          <w:sz w:val="24"/>
          <w:szCs w:val="24"/>
        </w:rPr>
        <w:t xml:space="preserve">(Bruxelles, 20 marzo 2024). </w:t>
      </w:r>
      <w:r w:rsidR="00ED6622" w:rsidRPr="008B4559">
        <w:rPr>
          <w:rFonts w:ascii="Calibri" w:hAnsi="Calibri" w:cs="Calibri"/>
          <w:sz w:val="24"/>
          <w:szCs w:val="24"/>
        </w:rPr>
        <w:t>“L'ultima legislatura in Ue è stata una sorta di montagne russe anche per il vino, con il Covid, la guerra e l'inflazione. Ma l'U</w:t>
      </w:r>
      <w:r w:rsidR="001F2A7E">
        <w:rPr>
          <w:rFonts w:ascii="Calibri" w:hAnsi="Calibri" w:cs="Calibri"/>
          <w:sz w:val="24"/>
          <w:szCs w:val="24"/>
        </w:rPr>
        <w:t>e</w:t>
      </w:r>
      <w:r w:rsidR="00ED6622" w:rsidRPr="008B4559">
        <w:rPr>
          <w:rFonts w:ascii="Calibri" w:hAnsi="Calibri" w:cs="Calibri"/>
          <w:sz w:val="24"/>
          <w:szCs w:val="24"/>
        </w:rPr>
        <w:t xml:space="preserve"> ci ha aiutato, per questo siamo qua, assieme a Vinitaly, per rappresentare ai decisori dell'Europarlamento l'importanza e il valore del vino italiano ed europeo”</w:t>
      </w:r>
      <w:r w:rsidRPr="008B4559">
        <w:rPr>
          <w:rFonts w:ascii="Calibri" w:hAnsi="Calibri" w:cs="Calibri"/>
          <w:sz w:val="24"/>
          <w:szCs w:val="24"/>
        </w:rPr>
        <w:t xml:space="preserve">. Così Ignacio Sánchez, segretario generale </w:t>
      </w:r>
      <w:proofErr w:type="spellStart"/>
      <w:r w:rsidRPr="008B4559">
        <w:rPr>
          <w:rFonts w:ascii="Calibri" w:hAnsi="Calibri" w:cs="Calibri"/>
          <w:sz w:val="24"/>
          <w:szCs w:val="24"/>
        </w:rPr>
        <w:t>C</w:t>
      </w:r>
      <w:r w:rsidR="001F2A7E">
        <w:rPr>
          <w:rFonts w:ascii="Calibri" w:hAnsi="Calibri" w:cs="Calibri"/>
          <w:sz w:val="24"/>
          <w:szCs w:val="24"/>
        </w:rPr>
        <w:t>eev</w:t>
      </w:r>
      <w:proofErr w:type="spellEnd"/>
      <w:r w:rsidRPr="008B4559">
        <w:rPr>
          <w:rFonts w:ascii="Calibri" w:hAnsi="Calibri" w:cs="Calibri"/>
          <w:sz w:val="24"/>
          <w:szCs w:val="24"/>
        </w:rPr>
        <w:t xml:space="preserve"> (Comitato europeo delle aziende vitivinicole), intervenuto oggi alla conferenza stampa del 56° Salone internazionale dei vini e distillati all’Europarlamento a Bruxelles. “Secondo l’indagine che abbiamo realizzato con </w:t>
      </w:r>
      <w:proofErr w:type="spellStart"/>
      <w:r w:rsidRPr="008B4559">
        <w:rPr>
          <w:rFonts w:ascii="Calibri" w:hAnsi="Calibri" w:cs="Calibri"/>
          <w:sz w:val="24"/>
          <w:szCs w:val="24"/>
        </w:rPr>
        <w:t>Pwc</w:t>
      </w:r>
      <w:proofErr w:type="spellEnd"/>
      <w:r w:rsidRPr="008B4559">
        <w:rPr>
          <w:rFonts w:ascii="Calibri" w:hAnsi="Calibri" w:cs="Calibri"/>
          <w:sz w:val="24"/>
          <w:szCs w:val="24"/>
        </w:rPr>
        <w:t xml:space="preserve"> e che presentiamo oggi, il vino europeo vale 130 miliardi di euro, con un contributo fiscale di 52 miliardi di euro l'anno e 3 milioni di addetti”.</w:t>
      </w:r>
    </w:p>
    <w:p w14:paraId="2BBEF2DD" w14:textId="76939542" w:rsidR="00AC3BAF" w:rsidRPr="008B4559" w:rsidRDefault="00AC3BAF" w:rsidP="00AC3BAF">
      <w:pPr>
        <w:jc w:val="both"/>
        <w:rPr>
          <w:rFonts w:ascii="Calibri" w:hAnsi="Calibri" w:cs="Calibri"/>
          <w:sz w:val="24"/>
          <w:szCs w:val="24"/>
        </w:rPr>
      </w:pPr>
      <w:r w:rsidRPr="008B4559">
        <w:rPr>
          <w:rFonts w:ascii="Calibri" w:hAnsi="Calibri" w:cs="Calibri"/>
          <w:sz w:val="24"/>
          <w:szCs w:val="24"/>
        </w:rPr>
        <w:t xml:space="preserve">“Per la prima volta portiamo la conferenza stampa di presentazione di Vinitaly fuori dai confini italiani – ha commentato il presidente di Veronafiere, Federico Bricolo –. Di fronte a una congiuntura difficile per il vino, a partire dalla pressione delle istanze salutistiche a livello internazionale, passando per i cambiamenti dei modelli di consumo, fino alle sfide poste dai mutamenti climatici, oggi siamo qui al Parlamento europeo, dove si decidono le sorti del mondo del vino e della viticoltura, assieme ai rappresentanti del comparto, per ribadire il fondamentale valore socio-economico che questo settore esprime nei nostri territori e nelle nostre comunità”. </w:t>
      </w:r>
    </w:p>
    <w:bookmarkEnd w:id="0"/>
    <w:p w14:paraId="40B77305" w14:textId="77777777" w:rsidR="008B4559" w:rsidRDefault="008B4559" w:rsidP="00AC3BAF">
      <w:pPr>
        <w:jc w:val="both"/>
        <w:rPr>
          <w:rFonts w:ascii="Calibri" w:hAnsi="Calibri" w:cs="Calibri"/>
          <w:sz w:val="24"/>
          <w:szCs w:val="24"/>
        </w:rPr>
      </w:pPr>
    </w:p>
    <w:p w14:paraId="68CD4DA9" w14:textId="77777777" w:rsidR="008B4559" w:rsidRPr="008B4559" w:rsidRDefault="008B4559" w:rsidP="008B4559">
      <w:pPr>
        <w:spacing w:after="0" w:line="23" w:lineRule="atLeast"/>
        <w:rPr>
          <w:rFonts w:ascii="Calibri" w:hAnsi="Calibri" w:cs="Calibri"/>
          <w:b/>
          <w:bCs/>
          <w:sz w:val="24"/>
          <w:szCs w:val="24"/>
        </w:rPr>
      </w:pPr>
      <w:r w:rsidRPr="008B4559">
        <w:rPr>
          <w:rFonts w:ascii="Calibri" w:hAnsi="Calibri" w:cs="Calibri"/>
          <w:b/>
          <w:bCs/>
          <w:sz w:val="24"/>
          <w:szCs w:val="24"/>
        </w:rPr>
        <w:t>Servizio Stampa Veronafiere</w:t>
      </w:r>
    </w:p>
    <w:p w14:paraId="272936DF" w14:textId="77777777" w:rsidR="008B4559" w:rsidRPr="008B4559" w:rsidRDefault="008B4559" w:rsidP="008B4559">
      <w:pPr>
        <w:spacing w:after="0" w:line="23" w:lineRule="atLeast"/>
        <w:rPr>
          <w:rFonts w:ascii="Calibri" w:hAnsi="Calibri" w:cs="Calibri"/>
          <w:sz w:val="24"/>
          <w:szCs w:val="24"/>
        </w:rPr>
      </w:pPr>
      <w:r w:rsidRPr="008B4559">
        <w:rPr>
          <w:rFonts w:ascii="Calibri" w:hAnsi="Calibri" w:cs="Calibri"/>
          <w:sz w:val="24"/>
          <w:szCs w:val="24"/>
        </w:rPr>
        <w:t>Tel.: + 39.045.829.83.50 - 82.42 - 82.10 – 84.27</w:t>
      </w:r>
    </w:p>
    <w:p w14:paraId="732AC0C1" w14:textId="77777777" w:rsidR="008B4559" w:rsidRPr="008B4559" w:rsidRDefault="008B4559" w:rsidP="008B4559">
      <w:pPr>
        <w:spacing w:after="0" w:line="23" w:lineRule="atLeast"/>
        <w:rPr>
          <w:rFonts w:ascii="Calibri" w:hAnsi="Calibri" w:cs="Calibri"/>
          <w:sz w:val="24"/>
          <w:szCs w:val="24"/>
        </w:rPr>
      </w:pPr>
      <w:r w:rsidRPr="008B4559">
        <w:rPr>
          <w:rFonts w:ascii="Calibri" w:hAnsi="Calibri" w:cs="Calibri"/>
          <w:sz w:val="24"/>
          <w:szCs w:val="24"/>
        </w:rPr>
        <w:t xml:space="preserve">E-mail: </w:t>
      </w:r>
      <w:hyperlink r:id="rId6" w:history="1">
        <w:r w:rsidRPr="008B4559">
          <w:rPr>
            <w:rStyle w:val="Collegamentoipertestuale"/>
            <w:rFonts w:ascii="Calibri" w:hAnsi="Calibri" w:cs="Calibri"/>
            <w:sz w:val="24"/>
            <w:szCs w:val="24"/>
          </w:rPr>
          <w:t>pressoffice@veronafiere.it</w:t>
        </w:r>
      </w:hyperlink>
      <w:r w:rsidRPr="008B4559">
        <w:rPr>
          <w:rFonts w:ascii="Calibri" w:hAnsi="Calibri" w:cs="Calibri"/>
          <w:sz w:val="24"/>
          <w:szCs w:val="24"/>
        </w:rPr>
        <w:t xml:space="preserve">; </w:t>
      </w:r>
    </w:p>
    <w:p w14:paraId="4A31B1B6" w14:textId="77777777" w:rsidR="008B4559" w:rsidRPr="008B4559" w:rsidRDefault="008B4559" w:rsidP="008B4559">
      <w:pPr>
        <w:spacing w:after="0" w:line="23" w:lineRule="atLeast"/>
        <w:rPr>
          <w:rFonts w:ascii="Calibri" w:hAnsi="Calibri" w:cs="Calibri"/>
          <w:sz w:val="24"/>
          <w:szCs w:val="24"/>
          <w:lang w:val="en-US"/>
        </w:rPr>
      </w:pPr>
      <w:r w:rsidRPr="008B4559">
        <w:rPr>
          <w:rFonts w:ascii="Calibri" w:hAnsi="Calibri" w:cs="Calibri"/>
          <w:sz w:val="24"/>
          <w:szCs w:val="24"/>
          <w:lang w:val="en-US"/>
        </w:rPr>
        <w:t>Twitter: @pressVRfiere | Facebook: @veronafiere</w:t>
      </w:r>
    </w:p>
    <w:p w14:paraId="6F7B67DC" w14:textId="77777777" w:rsidR="008B4559" w:rsidRPr="008B4559" w:rsidRDefault="008B4559" w:rsidP="008B4559">
      <w:pPr>
        <w:spacing w:after="0" w:line="23" w:lineRule="atLeast"/>
        <w:rPr>
          <w:rStyle w:val="Collegamentoipertestuale"/>
          <w:rFonts w:ascii="Calibri" w:hAnsi="Calibri" w:cs="Calibri"/>
          <w:sz w:val="24"/>
          <w:szCs w:val="24"/>
          <w:lang w:val="en-GB"/>
        </w:rPr>
      </w:pPr>
      <w:r w:rsidRPr="008B4559">
        <w:rPr>
          <w:rFonts w:ascii="Calibri" w:hAnsi="Calibri" w:cs="Calibri"/>
          <w:sz w:val="24"/>
          <w:szCs w:val="24"/>
          <w:lang w:val="en-GB"/>
        </w:rPr>
        <w:t xml:space="preserve">Web: </w:t>
      </w:r>
      <w:hyperlink r:id="rId7" w:history="1">
        <w:r w:rsidRPr="008B4559">
          <w:rPr>
            <w:rStyle w:val="Collegamentoipertestuale"/>
            <w:rFonts w:ascii="Calibri" w:hAnsi="Calibri" w:cs="Calibri"/>
            <w:sz w:val="24"/>
            <w:szCs w:val="24"/>
            <w:lang w:val="en-GB"/>
          </w:rPr>
          <w:t>www.veronafiere.it</w:t>
        </w:r>
      </w:hyperlink>
    </w:p>
    <w:p w14:paraId="6C4C4D78" w14:textId="77777777" w:rsidR="008B4559" w:rsidRPr="008B4559" w:rsidRDefault="008B4559" w:rsidP="008B4559">
      <w:pPr>
        <w:spacing w:after="0" w:line="23" w:lineRule="atLeast"/>
        <w:rPr>
          <w:rStyle w:val="Collegamentoipertestuale"/>
          <w:rFonts w:ascii="Calibri" w:hAnsi="Calibri" w:cs="Calibri"/>
          <w:sz w:val="24"/>
          <w:szCs w:val="24"/>
          <w:lang w:val="en-GB"/>
        </w:rPr>
      </w:pPr>
    </w:p>
    <w:p w14:paraId="4644D9D2" w14:textId="77777777" w:rsidR="008B4559" w:rsidRPr="008B4559" w:rsidRDefault="008B4559" w:rsidP="008B4559">
      <w:pPr>
        <w:spacing w:after="0" w:line="23" w:lineRule="atLeast"/>
        <w:rPr>
          <w:rFonts w:ascii="Calibri" w:hAnsi="Calibri" w:cs="Calibri"/>
          <w:b/>
          <w:bCs/>
          <w:sz w:val="24"/>
          <w:szCs w:val="24"/>
        </w:rPr>
      </w:pPr>
      <w:r w:rsidRPr="008B4559">
        <w:rPr>
          <w:rFonts w:ascii="Calibri" w:hAnsi="Calibri" w:cs="Calibri"/>
          <w:b/>
          <w:bCs/>
          <w:sz w:val="24"/>
          <w:szCs w:val="24"/>
        </w:rPr>
        <w:t>Ispropress</w:t>
      </w:r>
    </w:p>
    <w:p w14:paraId="5A65366A" w14:textId="77777777" w:rsidR="008B4559" w:rsidRPr="008B4559" w:rsidRDefault="008B4559" w:rsidP="008B4559">
      <w:pPr>
        <w:spacing w:after="0" w:line="23" w:lineRule="atLeast"/>
        <w:rPr>
          <w:rFonts w:ascii="Calibri" w:hAnsi="Calibri" w:cs="Calibri"/>
          <w:sz w:val="24"/>
          <w:szCs w:val="24"/>
        </w:rPr>
      </w:pPr>
      <w:r w:rsidRPr="008B4559">
        <w:rPr>
          <w:rFonts w:ascii="Calibri" w:hAnsi="Calibri" w:cs="Calibri"/>
          <w:sz w:val="24"/>
          <w:szCs w:val="24"/>
        </w:rPr>
        <w:t>Benny Lonardi (393.455.5590; direzione@ispropress.it)</w:t>
      </w:r>
    </w:p>
    <w:p w14:paraId="77E55446" w14:textId="77777777" w:rsidR="008B4559" w:rsidRPr="008B4559" w:rsidRDefault="008B4559" w:rsidP="008B4559">
      <w:pPr>
        <w:spacing w:after="0" w:line="23" w:lineRule="atLeast"/>
        <w:rPr>
          <w:rFonts w:ascii="Calibri" w:hAnsi="Calibri" w:cs="Calibri"/>
          <w:sz w:val="24"/>
          <w:szCs w:val="24"/>
        </w:rPr>
      </w:pPr>
      <w:r w:rsidRPr="008B4559">
        <w:rPr>
          <w:rFonts w:ascii="Calibri" w:hAnsi="Calibri" w:cs="Calibri"/>
          <w:sz w:val="24"/>
          <w:szCs w:val="24"/>
        </w:rPr>
        <w:t>Simone Velasco (327.9131676; simovela@ispropress.it)</w:t>
      </w:r>
    </w:p>
    <w:p w14:paraId="4671B7B8" w14:textId="77777777" w:rsidR="00ED6622" w:rsidRPr="008B4559" w:rsidRDefault="00ED6622" w:rsidP="00072DF5">
      <w:pPr>
        <w:rPr>
          <w:rFonts w:ascii="Calibri" w:hAnsi="Calibri" w:cs="Calibri"/>
          <w:sz w:val="24"/>
          <w:szCs w:val="24"/>
        </w:rPr>
      </w:pPr>
    </w:p>
    <w:sectPr w:rsidR="00ED6622" w:rsidRPr="008B455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7D06" w14:textId="77777777" w:rsidR="008B4559" w:rsidRDefault="008B4559" w:rsidP="008B4559">
      <w:pPr>
        <w:spacing w:after="0" w:line="240" w:lineRule="auto"/>
      </w:pPr>
      <w:r>
        <w:separator/>
      </w:r>
    </w:p>
  </w:endnote>
  <w:endnote w:type="continuationSeparator" w:id="0">
    <w:p w14:paraId="7C1F8B72" w14:textId="77777777" w:rsidR="008B4559" w:rsidRDefault="008B4559" w:rsidP="008B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AAB5" w14:textId="77777777" w:rsidR="008B4559" w:rsidRDefault="008B4559" w:rsidP="008B4559">
      <w:pPr>
        <w:spacing w:after="0" w:line="240" w:lineRule="auto"/>
      </w:pPr>
      <w:r>
        <w:separator/>
      </w:r>
    </w:p>
  </w:footnote>
  <w:footnote w:type="continuationSeparator" w:id="0">
    <w:p w14:paraId="77D1BAB1" w14:textId="77777777" w:rsidR="008B4559" w:rsidRDefault="008B4559" w:rsidP="008B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8925" w14:textId="6EC678C5" w:rsidR="008B4559" w:rsidRDefault="008B4559">
    <w:pPr>
      <w:pStyle w:val="Intestazione"/>
    </w:pPr>
    <w:r>
      <w:rPr>
        <w:b/>
        <w:bCs/>
        <w:noProof/>
        <w:sz w:val="24"/>
        <w:szCs w:val="24"/>
      </w:rPr>
      <w:drawing>
        <wp:inline distT="0" distB="0" distL="0" distR="0" wp14:anchorId="4F1415E7" wp14:editId="50990DF7">
          <wp:extent cx="5980430" cy="524510"/>
          <wp:effectExtent l="0" t="0" r="127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F5"/>
    <w:rsid w:val="00072DF5"/>
    <w:rsid w:val="000A4810"/>
    <w:rsid w:val="001F2A7E"/>
    <w:rsid w:val="002153C7"/>
    <w:rsid w:val="00811933"/>
    <w:rsid w:val="008B4559"/>
    <w:rsid w:val="00AC3BAF"/>
    <w:rsid w:val="00AE7A29"/>
    <w:rsid w:val="00E40E40"/>
    <w:rsid w:val="00E71CF6"/>
    <w:rsid w:val="00ED6622"/>
    <w:rsid w:val="00F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01E5"/>
  <w15:chartTrackingRefBased/>
  <w15:docId w15:val="{95AE246F-758D-4CDF-9871-AA016CFB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2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2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2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2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2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2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2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2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2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D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2D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2D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2D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2D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2D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2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2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2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2D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2D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2D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2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2D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2DF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B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59"/>
  </w:style>
  <w:style w:type="paragraph" w:styleId="Pidipagina">
    <w:name w:val="footer"/>
    <w:basedOn w:val="Normale"/>
    <w:link w:val="PidipaginaCarattere"/>
    <w:uiPriority w:val="99"/>
    <w:unhideWhenUsed/>
    <w:rsid w:val="008B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59"/>
  </w:style>
  <w:style w:type="character" w:styleId="Collegamentoipertestuale">
    <w:name w:val="Hyperlink"/>
    <w:basedOn w:val="Carpredefinitoparagrafo"/>
    <w:uiPriority w:val="99"/>
    <w:unhideWhenUsed/>
    <w:rsid w:val="008B4559"/>
    <w:rPr>
      <w:color w:val="467886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8B4559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4559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ronafier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office@veronafier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Carli</dc:creator>
  <cp:keywords/>
  <dc:description/>
  <cp:lastModifiedBy>Sara Faroni</cp:lastModifiedBy>
  <cp:revision>2</cp:revision>
  <dcterms:created xsi:type="dcterms:W3CDTF">2024-03-20T14:24:00Z</dcterms:created>
  <dcterms:modified xsi:type="dcterms:W3CDTF">2024-03-20T14:24:00Z</dcterms:modified>
</cp:coreProperties>
</file>