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855EC" w14:textId="72A3CCD5" w:rsidR="00C9732F" w:rsidRDefault="00C9732F" w:rsidP="006C0F45">
      <w:pPr>
        <w:jc w:val="center"/>
        <w:rPr>
          <w:b/>
          <w:bCs/>
          <w:sz w:val="24"/>
          <w:szCs w:val="24"/>
        </w:rPr>
      </w:pPr>
    </w:p>
    <w:p w14:paraId="411C4D75" w14:textId="6FC71769" w:rsidR="002C09AE" w:rsidRDefault="00DC21B7" w:rsidP="000F5C03">
      <w:pPr>
        <w:jc w:val="center"/>
        <w:rPr>
          <w:sz w:val="24"/>
          <w:szCs w:val="24"/>
        </w:rPr>
      </w:pPr>
      <w:r w:rsidRPr="000B7EF0">
        <w:rPr>
          <w:sz w:val="24"/>
          <w:szCs w:val="24"/>
        </w:rPr>
        <w:t>Comunicato stampa</w:t>
      </w:r>
    </w:p>
    <w:p w14:paraId="01C66929" w14:textId="59045442" w:rsidR="00C96A80" w:rsidRDefault="00A5236E" w:rsidP="000F5C03">
      <w:pPr>
        <w:jc w:val="center"/>
        <w:rPr>
          <w:b/>
          <w:bCs/>
          <w:sz w:val="28"/>
          <w:szCs w:val="28"/>
        </w:rPr>
      </w:pPr>
      <w:r w:rsidRPr="000F5C03">
        <w:rPr>
          <w:b/>
          <w:bCs/>
          <w:sz w:val="28"/>
          <w:szCs w:val="28"/>
        </w:rPr>
        <w:t>VINITALY, RIPARTE ROADMAP GLOBALE VERSO VERONA 2026</w:t>
      </w:r>
    </w:p>
    <w:p w14:paraId="53586811" w14:textId="454218A2" w:rsidR="000F5C03" w:rsidRPr="00B90EF0" w:rsidRDefault="00B90EF0" w:rsidP="00B90EF0">
      <w:pPr>
        <w:rPr>
          <w:b/>
          <w:bCs/>
          <w:sz w:val="24"/>
          <w:szCs w:val="24"/>
        </w:rPr>
      </w:pPr>
      <w:r w:rsidRPr="00A14BA5">
        <w:rPr>
          <w:b/>
          <w:bCs/>
          <w:sz w:val="24"/>
          <w:szCs w:val="24"/>
        </w:rPr>
        <w:t>Ancora 9 tappe - dal Giappone all’India, dalla T</w:t>
      </w:r>
      <w:r w:rsidR="00AD31A6" w:rsidRPr="00A14BA5">
        <w:rPr>
          <w:b/>
          <w:bCs/>
          <w:sz w:val="24"/>
          <w:szCs w:val="24"/>
        </w:rPr>
        <w:t>h</w:t>
      </w:r>
      <w:r w:rsidRPr="00A14BA5">
        <w:rPr>
          <w:b/>
          <w:bCs/>
          <w:sz w:val="24"/>
          <w:szCs w:val="24"/>
        </w:rPr>
        <w:t>ailandia alla Norvegia - prima di approdare alla 58^ edizione in calendario dal 12 al 15 aprile del prossimo anno.</w:t>
      </w:r>
    </w:p>
    <w:p w14:paraId="12A0BA48" w14:textId="73C52887" w:rsidR="00086CE0" w:rsidRPr="00166514" w:rsidRDefault="00AC2814" w:rsidP="00086CE0">
      <w:pPr>
        <w:jc w:val="both"/>
        <w:rPr>
          <w:rFonts w:eastAsia="Times New Roman"/>
          <w:color w:val="000000"/>
          <w:sz w:val="24"/>
          <w:szCs w:val="24"/>
        </w:rPr>
      </w:pPr>
      <w:r w:rsidRPr="00166514">
        <w:rPr>
          <w:b/>
          <w:bCs/>
          <w:sz w:val="24"/>
          <w:szCs w:val="24"/>
        </w:rPr>
        <w:t>Verona, 1</w:t>
      </w:r>
      <w:r w:rsidR="00086CE0" w:rsidRPr="00166514">
        <w:rPr>
          <w:b/>
          <w:bCs/>
          <w:sz w:val="24"/>
          <w:szCs w:val="24"/>
        </w:rPr>
        <w:t>1</w:t>
      </w:r>
      <w:r w:rsidRPr="00166514">
        <w:rPr>
          <w:b/>
          <w:bCs/>
          <w:sz w:val="24"/>
          <w:szCs w:val="24"/>
        </w:rPr>
        <w:t xml:space="preserve"> novembre 2025.</w:t>
      </w:r>
      <w:r w:rsidRPr="00166514">
        <w:rPr>
          <w:sz w:val="24"/>
          <w:szCs w:val="24"/>
        </w:rPr>
        <w:t xml:space="preserve"> </w:t>
      </w:r>
      <w:r w:rsidR="00086CE0" w:rsidRPr="00166514">
        <w:rPr>
          <w:rFonts w:eastAsia="Times New Roman"/>
          <w:color w:val="000000"/>
          <w:sz w:val="24"/>
          <w:szCs w:val="24"/>
        </w:rPr>
        <w:t>Con nove appuntamenti in programma tra Asia, Europa e Americhe, Vinitaly prosegue il percorso di espansione e innovazione del proprio network internazionale. La manifestazione leader per la promozione del vino italiano nel mondo consolida la propria presenza sui mercati strategici con un duplice obiettivo: sostenere l’internazionalizzazione delle imprese e potenziare l’incoming di operatori professionali verso la 58ª edizione in calendario a Verona dal 12 al 15 aprile 2026.</w:t>
      </w:r>
    </w:p>
    <w:p w14:paraId="698F01F4" w14:textId="59ACF995" w:rsidR="00086CE0" w:rsidRPr="00166514" w:rsidRDefault="00086CE0" w:rsidP="003C45DB">
      <w:pPr>
        <w:jc w:val="both"/>
        <w:rPr>
          <w:rFonts w:eastAsia="Times New Roman"/>
          <w:color w:val="000000"/>
          <w:sz w:val="24"/>
          <w:szCs w:val="24"/>
        </w:rPr>
      </w:pPr>
      <w:r w:rsidRPr="00166514">
        <w:rPr>
          <w:rFonts w:eastAsia="Times New Roman"/>
          <w:color w:val="000000"/>
          <w:sz w:val="24"/>
          <w:szCs w:val="24"/>
        </w:rPr>
        <w:t xml:space="preserve">“Veronafiere continua a rafforzare la propria azione sui mercati esteri di riferimento – commenta il presidente di Veronafiere, </w:t>
      </w:r>
      <w:r w:rsidRPr="00166514">
        <w:rPr>
          <w:rFonts w:eastAsia="Times New Roman"/>
          <w:b/>
          <w:bCs/>
          <w:color w:val="000000"/>
          <w:sz w:val="24"/>
          <w:szCs w:val="24"/>
        </w:rPr>
        <w:t>Federico Bricolo</w:t>
      </w:r>
      <w:r w:rsidRPr="00166514">
        <w:rPr>
          <w:rFonts w:eastAsia="Times New Roman"/>
          <w:color w:val="000000"/>
          <w:sz w:val="24"/>
          <w:szCs w:val="24"/>
        </w:rPr>
        <w:t xml:space="preserve"> – con l’obiettivo di accompagnare le imprese italiane del vino nel loro percorso di crescita internazionale. Attraverso Vinitaly mettiamo a disposizione delle aziende un patrimonio unico di competenze, relazioni istituzionali e commerciali, facendo sistema con ICE-Agenzia e le principali istituzioni per valorizzare al meglio l’eccellenza vitivinicola italiana nel mondo.”</w:t>
      </w:r>
    </w:p>
    <w:p w14:paraId="2E4ACC0E" w14:textId="77777777" w:rsidR="00086CE0" w:rsidRPr="00166514" w:rsidRDefault="00086CE0" w:rsidP="003C45DB">
      <w:pPr>
        <w:jc w:val="both"/>
        <w:rPr>
          <w:rFonts w:eastAsia="Times New Roman"/>
          <w:color w:val="000000"/>
          <w:sz w:val="24"/>
          <w:szCs w:val="24"/>
        </w:rPr>
      </w:pPr>
      <w:r w:rsidRPr="00166514">
        <w:rPr>
          <w:rFonts w:eastAsia="Times New Roman"/>
          <w:color w:val="000000"/>
          <w:sz w:val="24"/>
          <w:szCs w:val="24"/>
        </w:rPr>
        <w:t xml:space="preserve">“Negli ultimi tre anni – sottolinea il direttore generale di Veronafiere, </w:t>
      </w:r>
      <w:r w:rsidRPr="00166514">
        <w:rPr>
          <w:rFonts w:eastAsia="Times New Roman"/>
          <w:b/>
          <w:bCs/>
          <w:color w:val="000000"/>
          <w:sz w:val="24"/>
          <w:szCs w:val="24"/>
        </w:rPr>
        <w:t>Adolfo Rebughini</w:t>
      </w:r>
      <w:r w:rsidRPr="00166514">
        <w:rPr>
          <w:rFonts w:eastAsia="Times New Roman"/>
          <w:color w:val="000000"/>
          <w:sz w:val="24"/>
          <w:szCs w:val="24"/>
        </w:rPr>
        <w:t xml:space="preserve"> – abbiamo ampliato la funzione di servizio di Vinitaly, oggi piattaforma di riferimento del vino italiano sui principali mercati globali. Con la roadmap 2025–2026 intendiamo favorire e accompagnare la crescita delle aziende italiane, operando in sinergia con le istituzioni e con ICE-Agenzia in una logica di sistema Paese. In questo percorso si inseriscono anche Sol Expo, dedicata alla filiera dell’olio extravergine e degli oli vegetali, Vinitaly </w:t>
      </w:r>
      <w:proofErr w:type="spellStart"/>
      <w:r w:rsidRPr="00166514">
        <w:rPr>
          <w:rFonts w:eastAsia="Times New Roman"/>
          <w:color w:val="000000"/>
          <w:sz w:val="24"/>
          <w:szCs w:val="24"/>
        </w:rPr>
        <w:t>Tourism</w:t>
      </w:r>
      <w:proofErr w:type="spellEnd"/>
      <w:r w:rsidRPr="00166514">
        <w:rPr>
          <w:rFonts w:eastAsia="Times New Roman"/>
          <w:color w:val="000000"/>
          <w:sz w:val="24"/>
          <w:szCs w:val="24"/>
        </w:rPr>
        <w:t>, nuovo format per l’enoturismo, e la Vinitaly International Academy, che attraverso la formazione diffonde una conoscenza sempre più qualificata del vino italiano nel mondo.”</w:t>
      </w:r>
    </w:p>
    <w:p w14:paraId="1B648398" w14:textId="0F3A85E9" w:rsidR="002728C9" w:rsidRPr="00166514" w:rsidRDefault="00E510FF" w:rsidP="00AC2814">
      <w:pPr>
        <w:jc w:val="both"/>
        <w:rPr>
          <w:sz w:val="24"/>
          <w:szCs w:val="24"/>
        </w:rPr>
      </w:pPr>
      <w:r w:rsidRPr="00166514">
        <w:rPr>
          <w:sz w:val="24"/>
          <w:szCs w:val="24"/>
        </w:rPr>
        <w:t xml:space="preserve">L’avvio del calendario internazionale </w:t>
      </w:r>
      <w:r w:rsidRPr="00166514">
        <w:rPr>
          <w:b/>
          <w:bCs/>
          <w:sz w:val="24"/>
          <w:szCs w:val="24"/>
        </w:rPr>
        <w:t>novembre 2025 – aprile 2026</w:t>
      </w:r>
      <w:r w:rsidRPr="00166514">
        <w:rPr>
          <w:sz w:val="24"/>
          <w:szCs w:val="24"/>
        </w:rPr>
        <w:t xml:space="preserve"> spetta alla </w:t>
      </w:r>
      <w:r w:rsidRPr="00166514">
        <w:rPr>
          <w:b/>
          <w:bCs/>
          <w:sz w:val="24"/>
          <w:szCs w:val="24"/>
        </w:rPr>
        <w:t>preview di Vinitaly Giappone</w:t>
      </w:r>
      <w:r w:rsidRPr="00166514">
        <w:rPr>
          <w:sz w:val="24"/>
          <w:szCs w:val="24"/>
        </w:rPr>
        <w:t xml:space="preserve">, a Tokyo (17 e 18 novembre), con la partecipazione anche di </w:t>
      </w:r>
      <w:r w:rsidRPr="00166514">
        <w:rPr>
          <w:b/>
          <w:bCs/>
          <w:sz w:val="24"/>
          <w:szCs w:val="24"/>
        </w:rPr>
        <w:t>SOL Expo</w:t>
      </w:r>
      <w:r w:rsidRPr="00166514">
        <w:rPr>
          <w:sz w:val="24"/>
          <w:szCs w:val="24"/>
        </w:rPr>
        <w:t xml:space="preserve"> (la manifestazione dedicata alla filiera dell'olio extravergine di oliva e degli oli vegetali, in programma a Veronafiere dall’1 al 3 marzo 2026).</w:t>
      </w:r>
    </w:p>
    <w:p w14:paraId="21A59911" w14:textId="6AAA65E6" w:rsidR="00AC2814" w:rsidRDefault="00AC2814" w:rsidP="00AC2814">
      <w:pPr>
        <w:jc w:val="both"/>
        <w:rPr>
          <w:sz w:val="24"/>
          <w:szCs w:val="24"/>
        </w:rPr>
      </w:pPr>
      <w:r w:rsidRPr="00166514">
        <w:rPr>
          <w:sz w:val="24"/>
          <w:szCs w:val="24"/>
        </w:rPr>
        <w:t xml:space="preserve">Il tour prosegue poi in </w:t>
      </w:r>
      <w:r w:rsidRPr="00166514">
        <w:rPr>
          <w:b/>
          <w:bCs/>
          <w:sz w:val="24"/>
          <w:szCs w:val="24"/>
        </w:rPr>
        <w:t>Serbia</w:t>
      </w:r>
      <w:r w:rsidRPr="00166514">
        <w:rPr>
          <w:sz w:val="24"/>
          <w:szCs w:val="24"/>
        </w:rPr>
        <w:t xml:space="preserve">, a </w:t>
      </w:r>
      <w:r w:rsidRPr="00166514">
        <w:rPr>
          <w:b/>
          <w:bCs/>
          <w:sz w:val="24"/>
          <w:szCs w:val="24"/>
        </w:rPr>
        <w:t>Belgrado</w:t>
      </w:r>
      <w:r w:rsidRPr="00166514">
        <w:rPr>
          <w:sz w:val="24"/>
          <w:szCs w:val="24"/>
        </w:rPr>
        <w:t xml:space="preserve">, per la quinta edizione di </w:t>
      </w:r>
      <w:r w:rsidRPr="00166514">
        <w:rPr>
          <w:b/>
          <w:bCs/>
          <w:i/>
          <w:iCs/>
          <w:sz w:val="24"/>
          <w:szCs w:val="24"/>
        </w:rPr>
        <w:t xml:space="preserve">Vinitaly – Wine Vision by Open </w:t>
      </w:r>
      <w:proofErr w:type="spellStart"/>
      <w:r w:rsidRPr="00166514">
        <w:rPr>
          <w:b/>
          <w:bCs/>
          <w:i/>
          <w:iCs/>
          <w:sz w:val="24"/>
          <w:szCs w:val="24"/>
        </w:rPr>
        <w:t>Balkan</w:t>
      </w:r>
      <w:proofErr w:type="spellEnd"/>
      <w:r w:rsidRPr="00166514">
        <w:rPr>
          <w:b/>
          <w:bCs/>
          <w:sz w:val="24"/>
          <w:szCs w:val="24"/>
        </w:rPr>
        <w:t>,</w:t>
      </w:r>
      <w:r w:rsidRPr="00166514">
        <w:rPr>
          <w:sz w:val="24"/>
          <w:szCs w:val="24"/>
        </w:rPr>
        <w:t xml:space="preserve"> la principale manifestazione enologica e vero e proprio hub per il mercato dell’Europa dell’Est (22-25 novembre).</w:t>
      </w:r>
      <w:r w:rsidR="00E510FF" w:rsidRPr="00166514">
        <w:rPr>
          <w:sz w:val="24"/>
          <w:szCs w:val="24"/>
        </w:rPr>
        <w:t xml:space="preserve"> </w:t>
      </w:r>
      <w:r w:rsidRPr="00166514">
        <w:rPr>
          <w:sz w:val="24"/>
          <w:szCs w:val="24"/>
        </w:rPr>
        <w:t>Tra le destinazioni in chiave incoming su Vinitaly-Verona si registra la</w:t>
      </w:r>
      <w:r w:rsidRPr="00AC2814">
        <w:rPr>
          <w:sz w:val="24"/>
          <w:szCs w:val="24"/>
        </w:rPr>
        <w:t xml:space="preserve"> </w:t>
      </w:r>
      <w:r w:rsidRPr="00AC2814">
        <w:rPr>
          <w:b/>
          <w:bCs/>
          <w:sz w:val="24"/>
          <w:szCs w:val="24"/>
        </w:rPr>
        <w:t>new entry dell’Albania</w:t>
      </w:r>
      <w:r w:rsidRPr="00AC2814">
        <w:rPr>
          <w:sz w:val="24"/>
          <w:szCs w:val="24"/>
        </w:rPr>
        <w:t xml:space="preserve"> (Tirana, 26 novembre), meta turistica in forte ascesa anche nel segmento lusso, con nuovi hotel e resort di alta gamma e che, solo nei primi sei mesi del 2025, ha attirato quasi cinque milioni di turisti.</w:t>
      </w:r>
    </w:p>
    <w:p w14:paraId="7156CC03" w14:textId="588D7987" w:rsidR="007C436A" w:rsidRDefault="007C436A" w:rsidP="00C6313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L’agenda di dicembre punta all’Asia, e in particolare a due mercati emergenti con forti prospettive di espansione per il vino italiano: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Bangkok (Thailandia, </w:t>
      </w:r>
      <w:r w:rsidRPr="00460CD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8 dicembre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)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e, a seguire,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New Delhi (India, </w:t>
      </w:r>
      <w:r w:rsidRPr="00460CD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10 dicembre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)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 L’India ritorna nel programma di internazionalizzazione di Veronafiere anche nel 2026</w:t>
      </w:r>
      <w:r w:rsidR="0061069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. I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l nuovo anno, infatti, si apre con il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Vinitaly Roadshow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Mumbai e Panaji </w:t>
      </w:r>
      <w:r w:rsidRPr="00460CD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(16-18 gennaio 2026)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, oltre 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lastRenderedPageBreak/>
        <w:t xml:space="preserve">alle tappe di presentazione di Vinitaly 2026 in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Polonia</w:t>
      </w:r>
      <w:r w:rsidR="00460CD3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e Norvegia</w:t>
      </w:r>
      <w:r w:rsidR="00460CD3" w:rsidRPr="00C6313D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(</w:t>
      </w:r>
      <w:r w:rsidR="0025554D" w:rsidRPr="00460CD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Varsavia</w:t>
      </w:r>
      <w:r w:rsidR="00460CD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e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r w:rsidRPr="00460CD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Oslo,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febbraio)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. Mentre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Vinitaly China Chengdu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(22-25 marzo) passerà il testimone a Verona per </w:t>
      </w:r>
      <w:r w:rsidRPr="007C436A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Vinitaly 2026</w:t>
      </w:r>
      <w:r w:rsidRPr="007C436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, che – a iscrizioni chiuse – si preannuncia già al completo.</w:t>
      </w:r>
    </w:p>
    <w:p w14:paraId="22097874" w14:textId="77777777" w:rsidR="00C6313D" w:rsidRPr="00C6313D" w:rsidRDefault="00C6313D" w:rsidP="00C6313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3E15B43B" w14:textId="4D80DC59" w:rsidR="00AC2814" w:rsidRPr="00AC2814" w:rsidRDefault="00AC2814" w:rsidP="00AC2814">
      <w:pPr>
        <w:jc w:val="both"/>
        <w:rPr>
          <w:sz w:val="24"/>
          <w:szCs w:val="24"/>
        </w:rPr>
      </w:pPr>
      <w:r w:rsidRPr="00A14BA5">
        <w:rPr>
          <w:sz w:val="24"/>
          <w:szCs w:val="24"/>
        </w:rPr>
        <w:t>“</w:t>
      </w:r>
      <w:r w:rsidR="00AD31A6" w:rsidRPr="00A14BA5">
        <w:rPr>
          <w:sz w:val="24"/>
          <w:szCs w:val="24"/>
        </w:rPr>
        <w:t>Per la 58^ edizione di Vinitaly a Verona</w:t>
      </w:r>
      <w:r w:rsidR="00AD31A6">
        <w:rPr>
          <w:sz w:val="24"/>
          <w:szCs w:val="24"/>
        </w:rPr>
        <w:t xml:space="preserve"> s</w:t>
      </w:r>
      <w:r w:rsidRPr="00AC2814">
        <w:rPr>
          <w:sz w:val="24"/>
          <w:szCs w:val="24"/>
        </w:rPr>
        <w:t xml:space="preserve">tiamo lavorando a un palinsesto di contenuti– prosegue il direttore </w:t>
      </w:r>
      <w:r w:rsidRPr="00B90EF0">
        <w:rPr>
          <w:b/>
          <w:bCs/>
          <w:sz w:val="24"/>
          <w:szCs w:val="24"/>
        </w:rPr>
        <w:t>Rebughini</w:t>
      </w:r>
      <w:r w:rsidRPr="00AC2814">
        <w:rPr>
          <w:sz w:val="24"/>
          <w:szCs w:val="24"/>
        </w:rPr>
        <w:t xml:space="preserve"> – in linea con le aspettative delle aziende, dall’analisi dei mercati fino alle nuove tendenze</w:t>
      </w:r>
      <w:r w:rsidR="00A73F25">
        <w:rPr>
          <w:sz w:val="24"/>
          <w:szCs w:val="24"/>
        </w:rPr>
        <w:t>”</w:t>
      </w:r>
      <w:r w:rsidRPr="00AC2814">
        <w:rPr>
          <w:sz w:val="24"/>
          <w:szCs w:val="24"/>
        </w:rPr>
        <w:t xml:space="preserve">. </w:t>
      </w:r>
    </w:p>
    <w:p w14:paraId="7DDB3626" w14:textId="18B4BFE2" w:rsidR="00761E76" w:rsidRDefault="00AC2814" w:rsidP="00AC2814">
      <w:pPr>
        <w:jc w:val="both"/>
        <w:rPr>
          <w:sz w:val="24"/>
          <w:szCs w:val="24"/>
        </w:rPr>
      </w:pPr>
      <w:r w:rsidRPr="00AC2814">
        <w:rPr>
          <w:sz w:val="24"/>
          <w:szCs w:val="24"/>
        </w:rPr>
        <w:t xml:space="preserve">Sul fronte delle aree tematiche, </w:t>
      </w:r>
      <w:proofErr w:type="spellStart"/>
      <w:r w:rsidR="00761E76" w:rsidRPr="00AC2814">
        <w:rPr>
          <w:b/>
          <w:bCs/>
          <w:sz w:val="24"/>
          <w:szCs w:val="24"/>
        </w:rPr>
        <w:t>Xcellent</w:t>
      </w:r>
      <w:proofErr w:type="spellEnd"/>
      <w:r w:rsidR="00761E76" w:rsidRPr="00AC2814">
        <w:rPr>
          <w:b/>
          <w:bCs/>
          <w:sz w:val="24"/>
          <w:szCs w:val="24"/>
        </w:rPr>
        <w:t xml:space="preserve"> </w:t>
      </w:r>
      <w:proofErr w:type="spellStart"/>
      <w:r w:rsidR="00761E76" w:rsidRPr="00AC2814">
        <w:rPr>
          <w:b/>
          <w:bCs/>
          <w:sz w:val="24"/>
          <w:szCs w:val="24"/>
        </w:rPr>
        <w:t>Spirits</w:t>
      </w:r>
      <w:proofErr w:type="spellEnd"/>
      <w:r w:rsidR="00761E76">
        <w:rPr>
          <w:b/>
          <w:bCs/>
          <w:sz w:val="24"/>
          <w:szCs w:val="24"/>
        </w:rPr>
        <w:t xml:space="preserve"> -</w:t>
      </w:r>
      <w:r w:rsidR="00761E76" w:rsidRPr="00761E76">
        <w:rPr>
          <w:b/>
          <w:bCs/>
          <w:sz w:val="24"/>
          <w:szCs w:val="24"/>
        </w:rPr>
        <w:t xml:space="preserve"> </w:t>
      </w:r>
      <w:proofErr w:type="spellStart"/>
      <w:r w:rsidR="00761E76" w:rsidRPr="00AC2814">
        <w:rPr>
          <w:b/>
          <w:bCs/>
          <w:sz w:val="24"/>
          <w:szCs w:val="24"/>
        </w:rPr>
        <w:t>Drink&amp;Mix</w:t>
      </w:r>
      <w:proofErr w:type="spellEnd"/>
      <w:r w:rsidR="00731960">
        <w:rPr>
          <w:b/>
          <w:bCs/>
          <w:sz w:val="24"/>
          <w:szCs w:val="24"/>
        </w:rPr>
        <w:t xml:space="preserve"> </w:t>
      </w:r>
      <w:r w:rsidR="00E86381">
        <w:rPr>
          <w:sz w:val="24"/>
          <w:szCs w:val="24"/>
        </w:rPr>
        <w:t xml:space="preserve">qualificherà </w:t>
      </w:r>
      <w:r w:rsidR="007346AE">
        <w:rPr>
          <w:sz w:val="24"/>
          <w:szCs w:val="24"/>
        </w:rPr>
        <w:t xml:space="preserve">lo spazio dedicato alla </w:t>
      </w:r>
      <w:r w:rsidR="00F545D3">
        <w:rPr>
          <w:sz w:val="24"/>
          <w:szCs w:val="24"/>
        </w:rPr>
        <w:t>mixology</w:t>
      </w:r>
      <w:r w:rsidR="00731960">
        <w:rPr>
          <w:b/>
          <w:bCs/>
          <w:sz w:val="24"/>
          <w:szCs w:val="24"/>
        </w:rPr>
        <w:t xml:space="preserve"> </w:t>
      </w:r>
      <w:r w:rsidR="00E429A7" w:rsidRPr="00AC2814">
        <w:rPr>
          <w:sz w:val="24"/>
          <w:szCs w:val="24"/>
        </w:rPr>
        <w:t xml:space="preserve">in affiancamento al già collaudato </w:t>
      </w:r>
      <w:proofErr w:type="spellStart"/>
      <w:r w:rsidR="00E429A7" w:rsidRPr="00AC2814">
        <w:rPr>
          <w:b/>
          <w:bCs/>
          <w:sz w:val="24"/>
          <w:szCs w:val="24"/>
        </w:rPr>
        <w:t>Xcellent</w:t>
      </w:r>
      <w:proofErr w:type="spellEnd"/>
      <w:r w:rsidR="00E429A7" w:rsidRPr="00AC2814">
        <w:rPr>
          <w:b/>
          <w:bCs/>
          <w:sz w:val="24"/>
          <w:szCs w:val="24"/>
        </w:rPr>
        <w:t xml:space="preserve"> Beer</w:t>
      </w:r>
      <w:r w:rsidR="00E429A7" w:rsidRPr="00AC2814">
        <w:rPr>
          <w:sz w:val="24"/>
          <w:szCs w:val="24"/>
        </w:rPr>
        <w:t xml:space="preserve">. Allo studio anche l’ampliamento dell’offerta </w:t>
      </w:r>
      <w:proofErr w:type="spellStart"/>
      <w:r w:rsidR="00E429A7" w:rsidRPr="00AC2814">
        <w:rPr>
          <w:b/>
          <w:bCs/>
          <w:sz w:val="24"/>
          <w:szCs w:val="24"/>
        </w:rPr>
        <w:t>NoLo</w:t>
      </w:r>
      <w:proofErr w:type="spellEnd"/>
      <w:r w:rsidR="000A2B31">
        <w:rPr>
          <w:b/>
          <w:bCs/>
          <w:sz w:val="24"/>
          <w:szCs w:val="24"/>
        </w:rPr>
        <w:t>.</w:t>
      </w:r>
    </w:p>
    <w:p w14:paraId="39D3FF9F" w14:textId="77777777" w:rsidR="00AC2814" w:rsidRPr="00AC2814" w:rsidRDefault="00AC2814" w:rsidP="00AC2814">
      <w:pPr>
        <w:jc w:val="both"/>
        <w:rPr>
          <w:sz w:val="24"/>
          <w:szCs w:val="24"/>
        </w:rPr>
      </w:pPr>
      <w:r w:rsidRPr="00AC2814">
        <w:rPr>
          <w:sz w:val="24"/>
          <w:szCs w:val="24"/>
        </w:rPr>
        <w:t xml:space="preserve">Dopo il 58° Vinitaly, il tour internazionale di Vinitaly proseguirà in </w:t>
      </w:r>
      <w:r w:rsidRPr="00AC2814">
        <w:rPr>
          <w:b/>
          <w:bCs/>
          <w:sz w:val="24"/>
          <w:szCs w:val="24"/>
        </w:rPr>
        <w:t>Brasile</w:t>
      </w:r>
      <w:r w:rsidRPr="00AC2814">
        <w:rPr>
          <w:sz w:val="24"/>
          <w:szCs w:val="24"/>
        </w:rPr>
        <w:t xml:space="preserve"> per </w:t>
      </w:r>
      <w:r w:rsidRPr="00AC2814">
        <w:rPr>
          <w:b/>
          <w:bCs/>
          <w:sz w:val="24"/>
          <w:szCs w:val="24"/>
        </w:rPr>
        <w:t>Wine South America</w:t>
      </w:r>
      <w:r w:rsidRPr="00AC2814">
        <w:rPr>
          <w:sz w:val="24"/>
          <w:szCs w:val="24"/>
        </w:rPr>
        <w:t xml:space="preserve"> (Bento Gonçalves, 12-14 maggio), in </w:t>
      </w:r>
      <w:r w:rsidRPr="00AC2814">
        <w:rPr>
          <w:b/>
          <w:bCs/>
          <w:sz w:val="24"/>
          <w:szCs w:val="24"/>
        </w:rPr>
        <w:t>Cina</w:t>
      </w:r>
      <w:r w:rsidRPr="00AC2814">
        <w:rPr>
          <w:sz w:val="24"/>
          <w:szCs w:val="24"/>
        </w:rPr>
        <w:t xml:space="preserve"> con </w:t>
      </w:r>
      <w:r w:rsidRPr="00AC2814">
        <w:rPr>
          <w:b/>
          <w:bCs/>
          <w:sz w:val="24"/>
          <w:szCs w:val="24"/>
        </w:rPr>
        <w:t>Wine to Asia</w:t>
      </w:r>
      <w:r w:rsidRPr="00AC2814">
        <w:rPr>
          <w:sz w:val="24"/>
          <w:szCs w:val="24"/>
        </w:rPr>
        <w:t xml:space="preserve"> (Shenzhen, 14-16 maggio), in </w:t>
      </w:r>
      <w:r w:rsidRPr="00AC2814">
        <w:rPr>
          <w:b/>
          <w:bCs/>
          <w:sz w:val="24"/>
          <w:szCs w:val="24"/>
        </w:rPr>
        <w:t>Kazakistan</w:t>
      </w:r>
      <w:r w:rsidRPr="00AC2814">
        <w:rPr>
          <w:sz w:val="24"/>
          <w:szCs w:val="24"/>
        </w:rPr>
        <w:t xml:space="preserve"> (Almaty, 29 giugno) e negli </w:t>
      </w:r>
      <w:r w:rsidRPr="00AC2814">
        <w:rPr>
          <w:b/>
          <w:bCs/>
          <w:sz w:val="24"/>
          <w:szCs w:val="24"/>
        </w:rPr>
        <w:t>Stati Uniti</w:t>
      </w:r>
      <w:r w:rsidRPr="00AC2814">
        <w:rPr>
          <w:sz w:val="24"/>
          <w:szCs w:val="24"/>
        </w:rPr>
        <w:t xml:space="preserve"> per </w:t>
      </w:r>
      <w:proofErr w:type="spellStart"/>
      <w:r w:rsidRPr="00AC2814">
        <w:rPr>
          <w:b/>
          <w:bCs/>
          <w:sz w:val="24"/>
          <w:szCs w:val="24"/>
        </w:rPr>
        <w:t>Vinitaly.USA</w:t>
      </w:r>
      <w:proofErr w:type="spellEnd"/>
      <w:r w:rsidRPr="00AC2814">
        <w:rPr>
          <w:sz w:val="24"/>
          <w:szCs w:val="24"/>
        </w:rPr>
        <w:t xml:space="preserve"> (ottobre 2026).</w:t>
      </w:r>
    </w:p>
    <w:p w14:paraId="5D00B839" w14:textId="77777777" w:rsidR="00AC2814" w:rsidRDefault="00AC2814" w:rsidP="002739BE">
      <w:pPr>
        <w:jc w:val="both"/>
        <w:rPr>
          <w:sz w:val="24"/>
          <w:szCs w:val="24"/>
        </w:rPr>
      </w:pPr>
    </w:p>
    <w:p w14:paraId="483E0E7A" w14:textId="77777777" w:rsidR="00AC2814" w:rsidRDefault="00AC2814" w:rsidP="002739BE">
      <w:pPr>
        <w:jc w:val="both"/>
        <w:rPr>
          <w:sz w:val="24"/>
          <w:szCs w:val="24"/>
        </w:rPr>
      </w:pPr>
    </w:p>
    <w:p w14:paraId="4E76FB57" w14:textId="77777777" w:rsidR="00DC21B7" w:rsidRDefault="00DC21B7" w:rsidP="00C9732F">
      <w:pPr>
        <w:spacing w:after="0" w:line="23" w:lineRule="atLeast"/>
        <w:rPr>
          <w:b/>
          <w:bCs/>
          <w:sz w:val="24"/>
          <w:szCs w:val="24"/>
        </w:rPr>
      </w:pP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C009B1" w:rsidRDefault="00C9732F" w:rsidP="00C9732F">
      <w:pPr>
        <w:spacing w:after="0" w:line="23" w:lineRule="atLeast"/>
        <w:rPr>
          <w:sz w:val="18"/>
          <w:szCs w:val="18"/>
        </w:rPr>
      </w:pPr>
      <w:r w:rsidRPr="00C009B1">
        <w:rPr>
          <w:sz w:val="18"/>
          <w:szCs w:val="18"/>
        </w:rPr>
        <w:t>Tel.: + 39.045.829.83.50 - 82.42 - 82.10</w:t>
      </w:r>
      <w:r w:rsidR="006129DB" w:rsidRPr="00C009B1">
        <w:rPr>
          <w:sz w:val="18"/>
          <w:szCs w:val="18"/>
        </w:rPr>
        <w:t xml:space="preserve"> – 84.27</w:t>
      </w:r>
    </w:p>
    <w:p w14:paraId="61F3DE9D" w14:textId="77777777" w:rsidR="00C9732F" w:rsidRPr="00C009B1" w:rsidRDefault="00C9732F" w:rsidP="00C9732F">
      <w:pPr>
        <w:spacing w:after="0" w:line="23" w:lineRule="atLeast"/>
        <w:rPr>
          <w:sz w:val="18"/>
          <w:szCs w:val="18"/>
        </w:rPr>
      </w:pPr>
      <w:r w:rsidRPr="00C009B1">
        <w:rPr>
          <w:sz w:val="18"/>
          <w:szCs w:val="18"/>
        </w:rPr>
        <w:t xml:space="preserve">E-mail: </w:t>
      </w:r>
      <w:hyperlink r:id="rId8" w:history="1">
        <w:r w:rsidRPr="00C009B1">
          <w:rPr>
            <w:rStyle w:val="Collegamentoipertestuale"/>
            <w:sz w:val="18"/>
            <w:szCs w:val="18"/>
          </w:rPr>
          <w:t>pressoffice@veronafiere.it</w:t>
        </w:r>
      </w:hyperlink>
      <w:r w:rsidRPr="00C009B1">
        <w:rPr>
          <w:sz w:val="18"/>
          <w:szCs w:val="18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7641C1">
        <w:rPr>
          <w:sz w:val="18"/>
          <w:szCs w:val="18"/>
          <w:lang w:val="en-US"/>
        </w:rPr>
        <w:t>Twitter: @pressVRfiere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C009B1" w:rsidRDefault="00C9732F" w:rsidP="00C9732F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  <w:r w:rsidRPr="00C009B1">
        <w:rPr>
          <w:sz w:val="18"/>
          <w:szCs w:val="18"/>
          <w:lang w:val="en-GB"/>
        </w:rPr>
        <w:t xml:space="preserve">Web: </w:t>
      </w:r>
      <w:hyperlink r:id="rId9" w:history="1">
        <w:r w:rsidRPr="00C009B1">
          <w:rPr>
            <w:rStyle w:val="Collegamentoipertestuale"/>
            <w:sz w:val="18"/>
            <w:szCs w:val="18"/>
            <w:lang w:val="en-GB"/>
          </w:rPr>
          <w:t>www.veronafiere.it</w:t>
        </w:r>
      </w:hyperlink>
    </w:p>
    <w:p w14:paraId="12E69F35" w14:textId="347682C8" w:rsidR="00C9732F" w:rsidRPr="00C009B1" w:rsidRDefault="00C9732F" w:rsidP="00C9732F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0" w:history="1">
        <w:r w:rsidR="00814039"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p w14:paraId="72050EB3" w14:textId="77777777" w:rsidR="00141968" w:rsidRDefault="00141968" w:rsidP="003346DA">
      <w:pPr>
        <w:jc w:val="both"/>
      </w:pPr>
    </w:p>
    <w:sectPr w:rsidR="00141968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381A"/>
    <w:rsid w:val="00013BB9"/>
    <w:rsid w:val="00015694"/>
    <w:rsid w:val="00017ECB"/>
    <w:rsid w:val="0002172B"/>
    <w:rsid w:val="00026461"/>
    <w:rsid w:val="000268EF"/>
    <w:rsid w:val="00035570"/>
    <w:rsid w:val="00037C88"/>
    <w:rsid w:val="00056A06"/>
    <w:rsid w:val="000670C7"/>
    <w:rsid w:val="00082F8B"/>
    <w:rsid w:val="00086CE0"/>
    <w:rsid w:val="000A1F08"/>
    <w:rsid w:val="000A2B31"/>
    <w:rsid w:val="000B7EF0"/>
    <w:rsid w:val="000C31BC"/>
    <w:rsid w:val="000C3C5D"/>
    <w:rsid w:val="000E6C20"/>
    <w:rsid w:val="000E7E61"/>
    <w:rsid w:val="000F01ED"/>
    <w:rsid w:val="000F2894"/>
    <w:rsid w:val="000F2F74"/>
    <w:rsid w:val="000F447B"/>
    <w:rsid w:val="000F5322"/>
    <w:rsid w:val="000F569C"/>
    <w:rsid w:val="000F5C03"/>
    <w:rsid w:val="000F6A39"/>
    <w:rsid w:val="00107EE0"/>
    <w:rsid w:val="00110F18"/>
    <w:rsid w:val="001160ED"/>
    <w:rsid w:val="00117338"/>
    <w:rsid w:val="00117757"/>
    <w:rsid w:val="00126E8F"/>
    <w:rsid w:val="00135CF3"/>
    <w:rsid w:val="00141968"/>
    <w:rsid w:val="00141EDA"/>
    <w:rsid w:val="00161990"/>
    <w:rsid w:val="00163980"/>
    <w:rsid w:val="00166514"/>
    <w:rsid w:val="00167DF9"/>
    <w:rsid w:val="00174A6E"/>
    <w:rsid w:val="0018153F"/>
    <w:rsid w:val="00181D8D"/>
    <w:rsid w:val="00184FBA"/>
    <w:rsid w:val="00186FF2"/>
    <w:rsid w:val="001A0A72"/>
    <w:rsid w:val="001A5CE7"/>
    <w:rsid w:val="001A6280"/>
    <w:rsid w:val="001B3C15"/>
    <w:rsid w:val="001B777F"/>
    <w:rsid w:val="001B78BD"/>
    <w:rsid w:val="001C0643"/>
    <w:rsid w:val="001C4CB9"/>
    <w:rsid w:val="001D11D4"/>
    <w:rsid w:val="001E0182"/>
    <w:rsid w:val="001F153B"/>
    <w:rsid w:val="001F2912"/>
    <w:rsid w:val="002007A5"/>
    <w:rsid w:val="00211FAE"/>
    <w:rsid w:val="00215093"/>
    <w:rsid w:val="0022456A"/>
    <w:rsid w:val="00230D7E"/>
    <w:rsid w:val="00235361"/>
    <w:rsid w:val="00235659"/>
    <w:rsid w:val="00237775"/>
    <w:rsid w:val="002402AB"/>
    <w:rsid w:val="00241D51"/>
    <w:rsid w:val="0025554D"/>
    <w:rsid w:val="002728C9"/>
    <w:rsid w:val="002739BE"/>
    <w:rsid w:val="00280FE0"/>
    <w:rsid w:val="00281E45"/>
    <w:rsid w:val="00285143"/>
    <w:rsid w:val="002A003B"/>
    <w:rsid w:val="002A2D85"/>
    <w:rsid w:val="002B2630"/>
    <w:rsid w:val="002B5554"/>
    <w:rsid w:val="002B5CBC"/>
    <w:rsid w:val="002C09AE"/>
    <w:rsid w:val="002C496B"/>
    <w:rsid w:val="002C5C3F"/>
    <w:rsid w:val="002E3E17"/>
    <w:rsid w:val="00302524"/>
    <w:rsid w:val="003069AB"/>
    <w:rsid w:val="00310B88"/>
    <w:rsid w:val="003153B3"/>
    <w:rsid w:val="0032355F"/>
    <w:rsid w:val="003346DA"/>
    <w:rsid w:val="003408DC"/>
    <w:rsid w:val="00340C08"/>
    <w:rsid w:val="00352602"/>
    <w:rsid w:val="00357698"/>
    <w:rsid w:val="00375266"/>
    <w:rsid w:val="00375AB6"/>
    <w:rsid w:val="003805C8"/>
    <w:rsid w:val="003950C8"/>
    <w:rsid w:val="003B0708"/>
    <w:rsid w:val="003B1D73"/>
    <w:rsid w:val="003B2725"/>
    <w:rsid w:val="003B640D"/>
    <w:rsid w:val="003C45DB"/>
    <w:rsid w:val="003D1BB0"/>
    <w:rsid w:val="003D4E16"/>
    <w:rsid w:val="003D5FF9"/>
    <w:rsid w:val="003E1DE8"/>
    <w:rsid w:val="003E38A3"/>
    <w:rsid w:val="003F2596"/>
    <w:rsid w:val="00402625"/>
    <w:rsid w:val="00404CC6"/>
    <w:rsid w:val="0040756F"/>
    <w:rsid w:val="0043677C"/>
    <w:rsid w:val="00436E0F"/>
    <w:rsid w:val="00437006"/>
    <w:rsid w:val="00437295"/>
    <w:rsid w:val="00450CC4"/>
    <w:rsid w:val="004562F7"/>
    <w:rsid w:val="00460CD3"/>
    <w:rsid w:val="00471099"/>
    <w:rsid w:val="004746AF"/>
    <w:rsid w:val="00480C72"/>
    <w:rsid w:val="00484BFB"/>
    <w:rsid w:val="004877F0"/>
    <w:rsid w:val="00494971"/>
    <w:rsid w:val="004A51F0"/>
    <w:rsid w:val="004B4830"/>
    <w:rsid w:val="004C0592"/>
    <w:rsid w:val="004C1ABF"/>
    <w:rsid w:val="004C40D4"/>
    <w:rsid w:val="004D0695"/>
    <w:rsid w:val="004D4227"/>
    <w:rsid w:val="004D5168"/>
    <w:rsid w:val="004E5CFA"/>
    <w:rsid w:val="004E68D9"/>
    <w:rsid w:val="004F0AD4"/>
    <w:rsid w:val="004F7606"/>
    <w:rsid w:val="00503B8D"/>
    <w:rsid w:val="005176E7"/>
    <w:rsid w:val="005211EF"/>
    <w:rsid w:val="00521A65"/>
    <w:rsid w:val="00532F34"/>
    <w:rsid w:val="005526EC"/>
    <w:rsid w:val="00560F43"/>
    <w:rsid w:val="005625BB"/>
    <w:rsid w:val="005644E7"/>
    <w:rsid w:val="00576DDE"/>
    <w:rsid w:val="00580751"/>
    <w:rsid w:val="005919B7"/>
    <w:rsid w:val="005A4592"/>
    <w:rsid w:val="005C0CFB"/>
    <w:rsid w:val="005C3EED"/>
    <w:rsid w:val="005C4AB7"/>
    <w:rsid w:val="005D0286"/>
    <w:rsid w:val="005D07DB"/>
    <w:rsid w:val="005D3679"/>
    <w:rsid w:val="005E3082"/>
    <w:rsid w:val="005E5235"/>
    <w:rsid w:val="005F6B0F"/>
    <w:rsid w:val="005F6B3B"/>
    <w:rsid w:val="005F7216"/>
    <w:rsid w:val="0060686E"/>
    <w:rsid w:val="00610694"/>
    <w:rsid w:val="00611E7F"/>
    <w:rsid w:val="006129DB"/>
    <w:rsid w:val="00613983"/>
    <w:rsid w:val="006230F7"/>
    <w:rsid w:val="0063753E"/>
    <w:rsid w:val="00642E8A"/>
    <w:rsid w:val="006517AF"/>
    <w:rsid w:val="00651823"/>
    <w:rsid w:val="00661478"/>
    <w:rsid w:val="006648D2"/>
    <w:rsid w:val="006710D4"/>
    <w:rsid w:val="00682C0C"/>
    <w:rsid w:val="00684DB7"/>
    <w:rsid w:val="0068789F"/>
    <w:rsid w:val="00691600"/>
    <w:rsid w:val="00692724"/>
    <w:rsid w:val="006928EF"/>
    <w:rsid w:val="00693214"/>
    <w:rsid w:val="006A7892"/>
    <w:rsid w:val="006B406E"/>
    <w:rsid w:val="006C0B28"/>
    <w:rsid w:val="006C0F45"/>
    <w:rsid w:val="006C1D3D"/>
    <w:rsid w:val="006C3727"/>
    <w:rsid w:val="006C6B45"/>
    <w:rsid w:val="006D3B47"/>
    <w:rsid w:val="006D6A78"/>
    <w:rsid w:val="006D76F2"/>
    <w:rsid w:val="006F3589"/>
    <w:rsid w:val="00701B36"/>
    <w:rsid w:val="00704596"/>
    <w:rsid w:val="00704E70"/>
    <w:rsid w:val="00715B32"/>
    <w:rsid w:val="00717A76"/>
    <w:rsid w:val="0072047A"/>
    <w:rsid w:val="007237C0"/>
    <w:rsid w:val="00731960"/>
    <w:rsid w:val="00732236"/>
    <w:rsid w:val="007346AE"/>
    <w:rsid w:val="00741D6D"/>
    <w:rsid w:val="00746906"/>
    <w:rsid w:val="00753C62"/>
    <w:rsid w:val="0075427E"/>
    <w:rsid w:val="007605FD"/>
    <w:rsid w:val="00761077"/>
    <w:rsid w:val="007617A8"/>
    <w:rsid w:val="00761E76"/>
    <w:rsid w:val="00764758"/>
    <w:rsid w:val="00773B9C"/>
    <w:rsid w:val="00784A07"/>
    <w:rsid w:val="00793460"/>
    <w:rsid w:val="00795718"/>
    <w:rsid w:val="00797833"/>
    <w:rsid w:val="007A1EAD"/>
    <w:rsid w:val="007A7128"/>
    <w:rsid w:val="007B13F5"/>
    <w:rsid w:val="007C436A"/>
    <w:rsid w:val="007C4D21"/>
    <w:rsid w:val="007D3F01"/>
    <w:rsid w:val="007D537D"/>
    <w:rsid w:val="007D7748"/>
    <w:rsid w:val="007E56A9"/>
    <w:rsid w:val="007E77C0"/>
    <w:rsid w:val="007F0C50"/>
    <w:rsid w:val="007F0CD6"/>
    <w:rsid w:val="007F32D6"/>
    <w:rsid w:val="007F41F8"/>
    <w:rsid w:val="007F442C"/>
    <w:rsid w:val="007F5609"/>
    <w:rsid w:val="00814039"/>
    <w:rsid w:val="00822616"/>
    <w:rsid w:val="00822FB0"/>
    <w:rsid w:val="00823115"/>
    <w:rsid w:val="008248FF"/>
    <w:rsid w:val="00832346"/>
    <w:rsid w:val="00832E9B"/>
    <w:rsid w:val="008347A4"/>
    <w:rsid w:val="00837357"/>
    <w:rsid w:val="0084062E"/>
    <w:rsid w:val="00854080"/>
    <w:rsid w:val="008875D2"/>
    <w:rsid w:val="00890A5F"/>
    <w:rsid w:val="00897023"/>
    <w:rsid w:val="008B1870"/>
    <w:rsid w:val="008B1DCD"/>
    <w:rsid w:val="008B3EA7"/>
    <w:rsid w:val="008B558B"/>
    <w:rsid w:val="008C3968"/>
    <w:rsid w:val="008C7F93"/>
    <w:rsid w:val="008D66BC"/>
    <w:rsid w:val="008D7B56"/>
    <w:rsid w:val="008E0437"/>
    <w:rsid w:val="008E3E72"/>
    <w:rsid w:val="008E559B"/>
    <w:rsid w:val="008E5C49"/>
    <w:rsid w:val="008E6C1A"/>
    <w:rsid w:val="008F3856"/>
    <w:rsid w:val="008F71A6"/>
    <w:rsid w:val="00902801"/>
    <w:rsid w:val="00911DDD"/>
    <w:rsid w:val="009135BD"/>
    <w:rsid w:val="00914FBD"/>
    <w:rsid w:val="0092019D"/>
    <w:rsid w:val="009245E6"/>
    <w:rsid w:val="00933CF5"/>
    <w:rsid w:val="009370C3"/>
    <w:rsid w:val="00941F90"/>
    <w:rsid w:val="00943292"/>
    <w:rsid w:val="00946192"/>
    <w:rsid w:val="009477B0"/>
    <w:rsid w:val="00950BAF"/>
    <w:rsid w:val="00953F45"/>
    <w:rsid w:val="00963B0A"/>
    <w:rsid w:val="009676E3"/>
    <w:rsid w:val="009700F6"/>
    <w:rsid w:val="00977FBA"/>
    <w:rsid w:val="00982DDE"/>
    <w:rsid w:val="00990E24"/>
    <w:rsid w:val="00997403"/>
    <w:rsid w:val="009B39AB"/>
    <w:rsid w:val="009C06D4"/>
    <w:rsid w:val="009C153C"/>
    <w:rsid w:val="009C39DE"/>
    <w:rsid w:val="009C7485"/>
    <w:rsid w:val="009D1BD8"/>
    <w:rsid w:val="009D254F"/>
    <w:rsid w:val="009D73E7"/>
    <w:rsid w:val="009E09CA"/>
    <w:rsid w:val="009E7E05"/>
    <w:rsid w:val="009F763B"/>
    <w:rsid w:val="00A0028A"/>
    <w:rsid w:val="00A016EB"/>
    <w:rsid w:val="00A050A3"/>
    <w:rsid w:val="00A05945"/>
    <w:rsid w:val="00A14BA5"/>
    <w:rsid w:val="00A15A26"/>
    <w:rsid w:val="00A15AC4"/>
    <w:rsid w:val="00A17092"/>
    <w:rsid w:val="00A210FF"/>
    <w:rsid w:val="00A23ADA"/>
    <w:rsid w:val="00A4230A"/>
    <w:rsid w:val="00A44E95"/>
    <w:rsid w:val="00A5236E"/>
    <w:rsid w:val="00A53B02"/>
    <w:rsid w:val="00A60BD8"/>
    <w:rsid w:val="00A60FE2"/>
    <w:rsid w:val="00A66FC5"/>
    <w:rsid w:val="00A73937"/>
    <w:rsid w:val="00A73F25"/>
    <w:rsid w:val="00A77C78"/>
    <w:rsid w:val="00A82278"/>
    <w:rsid w:val="00A83343"/>
    <w:rsid w:val="00A84A1F"/>
    <w:rsid w:val="00A91741"/>
    <w:rsid w:val="00A934F6"/>
    <w:rsid w:val="00A9389B"/>
    <w:rsid w:val="00A93B76"/>
    <w:rsid w:val="00A96621"/>
    <w:rsid w:val="00A96E53"/>
    <w:rsid w:val="00AA0252"/>
    <w:rsid w:val="00AA0313"/>
    <w:rsid w:val="00AA2B51"/>
    <w:rsid w:val="00AA680D"/>
    <w:rsid w:val="00AA6E06"/>
    <w:rsid w:val="00AC09E1"/>
    <w:rsid w:val="00AC2814"/>
    <w:rsid w:val="00AC46AA"/>
    <w:rsid w:val="00AD2340"/>
    <w:rsid w:val="00AD31A6"/>
    <w:rsid w:val="00AD72A5"/>
    <w:rsid w:val="00AE47EE"/>
    <w:rsid w:val="00AF2503"/>
    <w:rsid w:val="00B02944"/>
    <w:rsid w:val="00B033DB"/>
    <w:rsid w:val="00B079A4"/>
    <w:rsid w:val="00B22C0D"/>
    <w:rsid w:val="00B4191A"/>
    <w:rsid w:val="00B4298E"/>
    <w:rsid w:val="00B45F32"/>
    <w:rsid w:val="00B51778"/>
    <w:rsid w:val="00B523F6"/>
    <w:rsid w:val="00B53A2D"/>
    <w:rsid w:val="00B605FC"/>
    <w:rsid w:val="00B64D30"/>
    <w:rsid w:val="00B7452A"/>
    <w:rsid w:val="00B90EF0"/>
    <w:rsid w:val="00BA35B6"/>
    <w:rsid w:val="00BA3D59"/>
    <w:rsid w:val="00BA5D53"/>
    <w:rsid w:val="00BB35D6"/>
    <w:rsid w:val="00BC3EB0"/>
    <w:rsid w:val="00BE09AB"/>
    <w:rsid w:val="00BF20E8"/>
    <w:rsid w:val="00C009B1"/>
    <w:rsid w:val="00C03687"/>
    <w:rsid w:val="00C044A7"/>
    <w:rsid w:val="00C27A3A"/>
    <w:rsid w:val="00C31873"/>
    <w:rsid w:val="00C339BB"/>
    <w:rsid w:val="00C36244"/>
    <w:rsid w:val="00C434DC"/>
    <w:rsid w:val="00C46F45"/>
    <w:rsid w:val="00C548EB"/>
    <w:rsid w:val="00C564CD"/>
    <w:rsid w:val="00C566E1"/>
    <w:rsid w:val="00C6313D"/>
    <w:rsid w:val="00C728C7"/>
    <w:rsid w:val="00C72A8E"/>
    <w:rsid w:val="00C74047"/>
    <w:rsid w:val="00C7706B"/>
    <w:rsid w:val="00C82EE2"/>
    <w:rsid w:val="00C860F7"/>
    <w:rsid w:val="00C879DA"/>
    <w:rsid w:val="00C96A80"/>
    <w:rsid w:val="00C9732F"/>
    <w:rsid w:val="00CA0863"/>
    <w:rsid w:val="00CB59B9"/>
    <w:rsid w:val="00CE2AA7"/>
    <w:rsid w:val="00CE607B"/>
    <w:rsid w:val="00CE619F"/>
    <w:rsid w:val="00CE7301"/>
    <w:rsid w:val="00CF10F5"/>
    <w:rsid w:val="00CF55D5"/>
    <w:rsid w:val="00CF5DD7"/>
    <w:rsid w:val="00D00BF9"/>
    <w:rsid w:val="00D00CAA"/>
    <w:rsid w:val="00D00D2E"/>
    <w:rsid w:val="00D01135"/>
    <w:rsid w:val="00D02487"/>
    <w:rsid w:val="00D03353"/>
    <w:rsid w:val="00D13870"/>
    <w:rsid w:val="00D148CE"/>
    <w:rsid w:val="00D14B0F"/>
    <w:rsid w:val="00D17528"/>
    <w:rsid w:val="00D24DD9"/>
    <w:rsid w:val="00D272C0"/>
    <w:rsid w:val="00D3047E"/>
    <w:rsid w:val="00D31278"/>
    <w:rsid w:val="00D4667B"/>
    <w:rsid w:val="00D5581B"/>
    <w:rsid w:val="00D639A0"/>
    <w:rsid w:val="00D64690"/>
    <w:rsid w:val="00D65AB6"/>
    <w:rsid w:val="00D66B7D"/>
    <w:rsid w:val="00D721B8"/>
    <w:rsid w:val="00D76AAC"/>
    <w:rsid w:val="00D82240"/>
    <w:rsid w:val="00D85220"/>
    <w:rsid w:val="00D858DF"/>
    <w:rsid w:val="00D87C6C"/>
    <w:rsid w:val="00D9088A"/>
    <w:rsid w:val="00D92C1A"/>
    <w:rsid w:val="00D94DC5"/>
    <w:rsid w:val="00DA0B20"/>
    <w:rsid w:val="00DB6BF9"/>
    <w:rsid w:val="00DC21B7"/>
    <w:rsid w:val="00DC6976"/>
    <w:rsid w:val="00DD172D"/>
    <w:rsid w:val="00DD7487"/>
    <w:rsid w:val="00DE4A46"/>
    <w:rsid w:val="00DE64A5"/>
    <w:rsid w:val="00DF5CBE"/>
    <w:rsid w:val="00E011A4"/>
    <w:rsid w:val="00E21B54"/>
    <w:rsid w:val="00E2263D"/>
    <w:rsid w:val="00E233B0"/>
    <w:rsid w:val="00E344E8"/>
    <w:rsid w:val="00E36716"/>
    <w:rsid w:val="00E37A9C"/>
    <w:rsid w:val="00E40E75"/>
    <w:rsid w:val="00E4212A"/>
    <w:rsid w:val="00E4291A"/>
    <w:rsid w:val="00E429A7"/>
    <w:rsid w:val="00E50F34"/>
    <w:rsid w:val="00E510FF"/>
    <w:rsid w:val="00E51667"/>
    <w:rsid w:val="00E5725B"/>
    <w:rsid w:val="00E736E1"/>
    <w:rsid w:val="00E7713D"/>
    <w:rsid w:val="00E86381"/>
    <w:rsid w:val="00E915B6"/>
    <w:rsid w:val="00E97E5E"/>
    <w:rsid w:val="00EA5D75"/>
    <w:rsid w:val="00ED0D04"/>
    <w:rsid w:val="00EE7F8E"/>
    <w:rsid w:val="00EF1267"/>
    <w:rsid w:val="00EF3FF1"/>
    <w:rsid w:val="00EF5B72"/>
    <w:rsid w:val="00F0121C"/>
    <w:rsid w:val="00F04235"/>
    <w:rsid w:val="00F066D3"/>
    <w:rsid w:val="00F1184A"/>
    <w:rsid w:val="00F1555E"/>
    <w:rsid w:val="00F27E20"/>
    <w:rsid w:val="00F44791"/>
    <w:rsid w:val="00F44827"/>
    <w:rsid w:val="00F44C4F"/>
    <w:rsid w:val="00F46153"/>
    <w:rsid w:val="00F545D3"/>
    <w:rsid w:val="00F54E75"/>
    <w:rsid w:val="00F66EDE"/>
    <w:rsid w:val="00F67FC6"/>
    <w:rsid w:val="00F75E71"/>
    <w:rsid w:val="00F76C67"/>
    <w:rsid w:val="00F84705"/>
    <w:rsid w:val="00F86C04"/>
    <w:rsid w:val="00F93810"/>
    <w:rsid w:val="00FA0D59"/>
    <w:rsid w:val="00FA7EB3"/>
    <w:rsid w:val="00FC46B7"/>
    <w:rsid w:val="00FC5E57"/>
    <w:rsid w:val="00FC69CB"/>
    <w:rsid w:val="00FD1FDF"/>
    <w:rsid w:val="00FD2F6D"/>
    <w:rsid w:val="00FD7611"/>
    <w:rsid w:val="00FE3C8D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715205E2-5CD6-4F76-8F93-9B6FADD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ice@veronafiere.i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irezione@ispropress.i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eronafi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d43f90c0335da977d905da58f32db9c2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0b7aed5bd8bd07922f27d29df358d4a1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439584EF-2471-489C-A7E4-1B89BC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Benny Lonardi</cp:lastModifiedBy>
  <cp:revision>26</cp:revision>
  <cp:lastPrinted>2025-11-05T14:24:00Z</cp:lastPrinted>
  <dcterms:created xsi:type="dcterms:W3CDTF">2025-11-06T07:09:00Z</dcterms:created>
  <dcterms:modified xsi:type="dcterms:W3CDTF">2025-11-11T09:48:00Z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