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255C" w14:textId="77777777" w:rsidR="008B4559" w:rsidRDefault="008B4559" w:rsidP="00AC3BAF">
      <w:pPr>
        <w:jc w:val="both"/>
        <w:rPr>
          <w:rFonts w:ascii="Calibri" w:hAnsi="Calibri" w:cs="Calibri"/>
          <w:sz w:val="24"/>
          <w:szCs w:val="24"/>
        </w:rPr>
      </w:pPr>
    </w:p>
    <w:p w14:paraId="2BBDC61A" w14:textId="5CE54078" w:rsidR="008B4559" w:rsidRPr="000A4810" w:rsidRDefault="008B4559" w:rsidP="000A4810">
      <w:pPr>
        <w:ind w:left="1134" w:hanging="1134"/>
        <w:jc w:val="both"/>
        <w:rPr>
          <w:rFonts w:ascii="Calibri" w:hAnsi="Calibri" w:cs="Calibri"/>
          <w:b/>
          <w:bCs/>
          <w:sz w:val="28"/>
          <w:szCs w:val="28"/>
        </w:rPr>
      </w:pPr>
      <w:r w:rsidRPr="000A4810">
        <w:rPr>
          <w:rFonts w:ascii="Calibri" w:hAnsi="Calibri" w:cs="Calibri"/>
          <w:b/>
          <w:bCs/>
          <w:sz w:val="28"/>
          <w:szCs w:val="28"/>
        </w:rPr>
        <w:t xml:space="preserve">TAKE 2 </w:t>
      </w:r>
      <w:r w:rsidR="000A4810" w:rsidRPr="000A4810">
        <w:rPr>
          <w:rFonts w:ascii="Calibri" w:hAnsi="Calibri" w:cs="Calibri"/>
          <w:b/>
          <w:bCs/>
          <w:sz w:val="28"/>
          <w:szCs w:val="28"/>
        </w:rPr>
        <w:t>–</w:t>
      </w:r>
      <w:r w:rsidR="00AE7A29">
        <w:rPr>
          <w:rFonts w:ascii="Calibri" w:hAnsi="Calibri" w:cs="Calibri"/>
          <w:b/>
          <w:bCs/>
          <w:sz w:val="28"/>
          <w:szCs w:val="28"/>
        </w:rPr>
        <w:t xml:space="preserve"> </w:t>
      </w:r>
      <w:r w:rsidR="000A4810" w:rsidRPr="000A4810">
        <w:rPr>
          <w:rFonts w:ascii="Calibri" w:hAnsi="Calibri" w:cs="Calibri"/>
          <w:b/>
          <w:bCs/>
          <w:sz w:val="28"/>
          <w:szCs w:val="28"/>
        </w:rPr>
        <w:t>BARKER (OIV): PUNTARE SU VALENZA CULTURALE VINO PER AFFRONTARE COMPLESSITÀ</w:t>
      </w:r>
    </w:p>
    <w:p w14:paraId="2BF115BE" w14:textId="6604EBE8" w:rsidR="008B4559" w:rsidRDefault="008B4559" w:rsidP="00E71CF6">
      <w:pPr>
        <w:jc w:val="both"/>
        <w:rPr>
          <w:rFonts w:ascii="Calibri" w:hAnsi="Calibri" w:cs="Calibri"/>
          <w:sz w:val="24"/>
          <w:szCs w:val="24"/>
        </w:rPr>
      </w:pPr>
      <w:r w:rsidRPr="00AE7A29">
        <w:rPr>
          <w:rFonts w:ascii="Calibri" w:hAnsi="Calibri" w:cs="Calibri"/>
          <w:sz w:val="24"/>
          <w:szCs w:val="24"/>
        </w:rPr>
        <w:t xml:space="preserve">(Bruxelles, 20 marzo 2024). </w:t>
      </w:r>
      <w:r w:rsidRPr="00E71CF6">
        <w:rPr>
          <w:rFonts w:ascii="Calibri" w:hAnsi="Calibri" w:cs="Calibri"/>
          <w:sz w:val="24"/>
          <w:szCs w:val="24"/>
        </w:rPr>
        <w:t xml:space="preserve">“In un contesto generale caratterizzato da una crescente complessità è difficile identificare tendenze di lungo termine. Rileviamo un eccesso di produzione </w:t>
      </w:r>
      <w:r w:rsidR="002153C7">
        <w:rPr>
          <w:rFonts w:ascii="Calibri" w:hAnsi="Calibri" w:cs="Calibri"/>
          <w:sz w:val="24"/>
          <w:szCs w:val="24"/>
        </w:rPr>
        <w:t>e</w:t>
      </w:r>
      <w:r w:rsidRPr="00E71CF6">
        <w:rPr>
          <w:rFonts w:ascii="Calibri" w:hAnsi="Calibri" w:cs="Calibri"/>
          <w:sz w:val="24"/>
          <w:szCs w:val="24"/>
        </w:rPr>
        <w:t xml:space="preserve"> al contempo una evoluzione </w:t>
      </w:r>
      <w:proofErr w:type="gramStart"/>
      <w:r w:rsidRPr="00E71CF6">
        <w:rPr>
          <w:rFonts w:ascii="Calibri" w:hAnsi="Calibri" w:cs="Calibri"/>
          <w:sz w:val="24"/>
          <w:szCs w:val="24"/>
        </w:rPr>
        <w:t>dei trend</w:t>
      </w:r>
      <w:proofErr w:type="gramEnd"/>
      <w:r w:rsidRPr="00E71CF6">
        <w:rPr>
          <w:rFonts w:ascii="Calibri" w:hAnsi="Calibri" w:cs="Calibri"/>
          <w:sz w:val="24"/>
          <w:szCs w:val="24"/>
        </w:rPr>
        <w:t xml:space="preserve"> di consumo, con declinazioni diverse a seconda dei prodotti, delle regioni e dei mercati. Per questo è importante non solo saper innovare l’offerta ma anche far conoscere la valenza culturale che contraddistingue i nostri vini”. Lo ha detto il direttore generale </w:t>
      </w:r>
      <w:r w:rsidR="00E71CF6" w:rsidRPr="00E71CF6">
        <w:rPr>
          <w:rFonts w:ascii="Calibri" w:hAnsi="Calibri" w:cs="Calibri"/>
          <w:sz w:val="24"/>
          <w:szCs w:val="24"/>
        </w:rPr>
        <w:t>dell’</w:t>
      </w:r>
      <w:proofErr w:type="spellStart"/>
      <w:r w:rsidR="00E71CF6" w:rsidRPr="00E71CF6">
        <w:rPr>
          <w:rFonts w:ascii="Calibri" w:hAnsi="Calibri" w:cs="Calibri"/>
          <w:sz w:val="24"/>
          <w:szCs w:val="24"/>
        </w:rPr>
        <w:t>O</w:t>
      </w:r>
      <w:r w:rsidR="002153C7">
        <w:rPr>
          <w:rFonts w:ascii="Calibri" w:hAnsi="Calibri" w:cs="Calibri"/>
          <w:sz w:val="24"/>
          <w:szCs w:val="24"/>
        </w:rPr>
        <w:t>iv</w:t>
      </w:r>
      <w:proofErr w:type="spellEnd"/>
      <w:r w:rsidR="00E71CF6" w:rsidRPr="00E71CF6">
        <w:rPr>
          <w:rFonts w:ascii="Calibri" w:hAnsi="Calibri" w:cs="Calibri"/>
          <w:sz w:val="24"/>
          <w:szCs w:val="24"/>
        </w:rPr>
        <w:t xml:space="preserve"> (Organizzazione internazionale della vigna e del vino), John Barker, oggi alla conferenza stampa di presentazione di Vinitaly a Bruxelles. </w:t>
      </w:r>
    </w:p>
    <w:p w14:paraId="69E2C359" w14:textId="16DF80E7" w:rsidR="002153C7" w:rsidRDefault="002153C7" w:rsidP="00E71CF6">
      <w:pPr>
        <w:jc w:val="both"/>
        <w:rPr>
          <w:rFonts w:ascii="Calibri" w:hAnsi="Calibri" w:cs="Calibri"/>
          <w:sz w:val="24"/>
          <w:szCs w:val="24"/>
        </w:rPr>
      </w:pPr>
      <w:r>
        <w:rPr>
          <w:rFonts w:ascii="Calibri" w:hAnsi="Calibri" w:cs="Calibri"/>
          <w:sz w:val="24"/>
          <w:szCs w:val="24"/>
        </w:rPr>
        <w:t xml:space="preserve">“Oggi più che mai spingiamo l’acceleratore sull’internazionalizzazione – ha dichiarato Maurizio Danese, amministratore delegato di Veronafiere –, il motore che ci consente di realizzare opportunità di business concrete per le imprese italiane fuori dai confini nazionali. Attraverso il presidio diretto dei mercati esteri riusciamo da un lato a intercettare l’evoluzione </w:t>
      </w:r>
      <w:r w:rsidR="000A4810">
        <w:rPr>
          <w:rFonts w:ascii="Calibri" w:hAnsi="Calibri" w:cs="Calibri"/>
          <w:sz w:val="24"/>
          <w:szCs w:val="24"/>
        </w:rPr>
        <w:t>dei consumatori</w:t>
      </w:r>
      <w:r>
        <w:rPr>
          <w:rFonts w:ascii="Calibri" w:hAnsi="Calibri" w:cs="Calibri"/>
          <w:sz w:val="24"/>
          <w:szCs w:val="24"/>
        </w:rPr>
        <w:t xml:space="preserve">, dall’altro a </w:t>
      </w:r>
      <w:r w:rsidR="000A4810">
        <w:rPr>
          <w:rFonts w:ascii="Calibri" w:hAnsi="Calibri" w:cs="Calibri"/>
          <w:sz w:val="24"/>
          <w:szCs w:val="24"/>
        </w:rPr>
        <w:t>garantire</w:t>
      </w:r>
      <w:r>
        <w:rPr>
          <w:rFonts w:ascii="Calibri" w:hAnsi="Calibri" w:cs="Calibri"/>
          <w:sz w:val="24"/>
          <w:szCs w:val="24"/>
        </w:rPr>
        <w:t xml:space="preserve"> </w:t>
      </w:r>
      <w:r w:rsidR="000A4810">
        <w:rPr>
          <w:rFonts w:ascii="Calibri" w:hAnsi="Calibri" w:cs="Calibri"/>
          <w:sz w:val="24"/>
          <w:szCs w:val="24"/>
        </w:rPr>
        <w:t xml:space="preserve">il posizionamento del nostro vino non solo come bene di consumo ma come prodotto culturale”. </w:t>
      </w:r>
    </w:p>
    <w:p w14:paraId="40B77305" w14:textId="77777777" w:rsidR="008B4559" w:rsidRDefault="008B4559" w:rsidP="00AC3BAF">
      <w:pPr>
        <w:jc w:val="both"/>
        <w:rPr>
          <w:rFonts w:ascii="Calibri" w:hAnsi="Calibri" w:cs="Calibri"/>
          <w:sz w:val="24"/>
          <w:szCs w:val="24"/>
        </w:rPr>
      </w:pPr>
    </w:p>
    <w:p w14:paraId="68CD4DA9" w14:textId="77777777" w:rsidR="008B4559" w:rsidRPr="008B4559" w:rsidRDefault="008B4559" w:rsidP="008B4559">
      <w:pPr>
        <w:spacing w:after="0" w:line="23" w:lineRule="atLeast"/>
        <w:rPr>
          <w:rFonts w:ascii="Calibri" w:hAnsi="Calibri" w:cs="Calibri"/>
          <w:b/>
          <w:bCs/>
          <w:sz w:val="24"/>
          <w:szCs w:val="24"/>
        </w:rPr>
      </w:pPr>
      <w:r w:rsidRPr="008B4559">
        <w:rPr>
          <w:rFonts w:ascii="Calibri" w:hAnsi="Calibri" w:cs="Calibri"/>
          <w:b/>
          <w:bCs/>
          <w:sz w:val="24"/>
          <w:szCs w:val="24"/>
        </w:rPr>
        <w:t>Servizio Stampa Veronafiere</w:t>
      </w:r>
    </w:p>
    <w:p w14:paraId="272936DF" w14:textId="77777777" w:rsidR="008B4559" w:rsidRPr="008B4559" w:rsidRDefault="008B4559" w:rsidP="008B4559">
      <w:pPr>
        <w:spacing w:after="0" w:line="23" w:lineRule="atLeast"/>
        <w:rPr>
          <w:rFonts w:ascii="Calibri" w:hAnsi="Calibri" w:cs="Calibri"/>
          <w:sz w:val="24"/>
          <w:szCs w:val="24"/>
        </w:rPr>
      </w:pPr>
      <w:r w:rsidRPr="008B4559">
        <w:rPr>
          <w:rFonts w:ascii="Calibri" w:hAnsi="Calibri" w:cs="Calibri"/>
          <w:sz w:val="24"/>
          <w:szCs w:val="24"/>
        </w:rPr>
        <w:t>Tel.: + 39.045.829.83.50 - 82.42 - 82.10 – 84.27</w:t>
      </w:r>
    </w:p>
    <w:p w14:paraId="732AC0C1" w14:textId="77777777" w:rsidR="008B4559" w:rsidRPr="008B4559" w:rsidRDefault="008B4559" w:rsidP="008B4559">
      <w:pPr>
        <w:spacing w:after="0" w:line="23" w:lineRule="atLeast"/>
        <w:rPr>
          <w:rFonts w:ascii="Calibri" w:hAnsi="Calibri" w:cs="Calibri"/>
          <w:sz w:val="24"/>
          <w:szCs w:val="24"/>
        </w:rPr>
      </w:pPr>
      <w:r w:rsidRPr="008B4559">
        <w:rPr>
          <w:rFonts w:ascii="Calibri" w:hAnsi="Calibri" w:cs="Calibri"/>
          <w:sz w:val="24"/>
          <w:szCs w:val="24"/>
        </w:rPr>
        <w:t xml:space="preserve">E-mail: </w:t>
      </w:r>
      <w:hyperlink r:id="rId6" w:history="1">
        <w:r w:rsidRPr="008B4559">
          <w:rPr>
            <w:rStyle w:val="Collegamentoipertestuale"/>
            <w:rFonts w:ascii="Calibri" w:hAnsi="Calibri" w:cs="Calibri"/>
            <w:sz w:val="24"/>
            <w:szCs w:val="24"/>
          </w:rPr>
          <w:t>pressoffice@veronafiere.it</w:t>
        </w:r>
      </w:hyperlink>
      <w:r w:rsidRPr="008B4559">
        <w:rPr>
          <w:rFonts w:ascii="Calibri" w:hAnsi="Calibri" w:cs="Calibri"/>
          <w:sz w:val="24"/>
          <w:szCs w:val="24"/>
        </w:rPr>
        <w:t xml:space="preserve">; </w:t>
      </w:r>
    </w:p>
    <w:p w14:paraId="4A31B1B6" w14:textId="77777777" w:rsidR="008B4559" w:rsidRPr="008B4559" w:rsidRDefault="008B4559" w:rsidP="008B4559">
      <w:pPr>
        <w:spacing w:after="0" w:line="23" w:lineRule="atLeast"/>
        <w:rPr>
          <w:rFonts w:ascii="Calibri" w:hAnsi="Calibri" w:cs="Calibri"/>
          <w:sz w:val="24"/>
          <w:szCs w:val="24"/>
          <w:lang w:val="en-US"/>
        </w:rPr>
      </w:pPr>
      <w:r w:rsidRPr="008B4559">
        <w:rPr>
          <w:rFonts w:ascii="Calibri" w:hAnsi="Calibri" w:cs="Calibri"/>
          <w:sz w:val="24"/>
          <w:szCs w:val="24"/>
          <w:lang w:val="en-US"/>
        </w:rPr>
        <w:t>Twitter: @pressVRfiere | Facebook: @veronafiere</w:t>
      </w:r>
    </w:p>
    <w:p w14:paraId="6F7B67DC" w14:textId="77777777" w:rsidR="008B4559" w:rsidRPr="008B4559" w:rsidRDefault="008B4559" w:rsidP="008B4559">
      <w:pPr>
        <w:spacing w:after="0" w:line="23" w:lineRule="atLeast"/>
        <w:rPr>
          <w:rStyle w:val="Collegamentoipertestuale"/>
          <w:rFonts w:ascii="Calibri" w:hAnsi="Calibri" w:cs="Calibri"/>
          <w:sz w:val="24"/>
          <w:szCs w:val="24"/>
          <w:lang w:val="en-GB"/>
        </w:rPr>
      </w:pPr>
      <w:r w:rsidRPr="008B4559">
        <w:rPr>
          <w:rFonts w:ascii="Calibri" w:hAnsi="Calibri" w:cs="Calibri"/>
          <w:sz w:val="24"/>
          <w:szCs w:val="24"/>
          <w:lang w:val="en-GB"/>
        </w:rPr>
        <w:t xml:space="preserve">Web: </w:t>
      </w:r>
      <w:hyperlink r:id="rId7" w:history="1">
        <w:r w:rsidRPr="008B4559">
          <w:rPr>
            <w:rStyle w:val="Collegamentoipertestuale"/>
            <w:rFonts w:ascii="Calibri" w:hAnsi="Calibri" w:cs="Calibri"/>
            <w:sz w:val="24"/>
            <w:szCs w:val="24"/>
            <w:lang w:val="en-GB"/>
          </w:rPr>
          <w:t>www.veronafiere.it</w:t>
        </w:r>
      </w:hyperlink>
    </w:p>
    <w:p w14:paraId="6C4C4D78" w14:textId="77777777" w:rsidR="008B4559" w:rsidRPr="008B4559" w:rsidRDefault="008B4559" w:rsidP="008B4559">
      <w:pPr>
        <w:spacing w:after="0" w:line="23" w:lineRule="atLeast"/>
        <w:rPr>
          <w:rStyle w:val="Collegamentoipertestuale"/>
          <w:rFonts w:ascii="Calibri" w:hAnsi="Calibri" w:cs="Calibri"/>
          <w:sz w:val="24"/>
          <w:szCs w:val="24"/>
          <w:lang w:val="en-GB"/>
        </w:rPr>
      </w:pPr>
    </w:p>
    <w:p w14:paraId="4644D9D2" w14:textId="77777777" w:rsidR="008B4559" w:rsidRPr="008B4559" w:rsidRDefault="008B4559" w:rsidP="008B4559">
      <w:pPr>
        <w:spacing w:after="0" w:line="23" w:lineRule="atLeast"/>
        <w:rPr>
          <w:rFonts w:ascii="Calibri" w:hAnsi="Calibri" w:cs="Calibri"/>
          <w:b/>
          <w:bCs/>
          <w:sz w:val="24"/>
          <w:szCs w:val="24"/>
        </w:rPr>
      </w:pPr>
      <w:r w:rsidRPr="008B4559">
        <w:rPr>
          <w:rFonts w:ascii="Calibri" w:hAnsi="Calibri" w:cs="Calibri"/>
          <w:b/>
          <w:bCs/>
          <w:sz w:val="24"/>
          <w:szCs w:val="24"/>
        </w:rPr>
        <w:t>Ispropress</w:t>
      </w:r>
    </w:p>
    <w:p w14:paraId="5A65366A" w14:textId="77777777" w:rsidR="008B4559" w:rsidRPr="008B4559" w:rsidRDefault="008B4559" w:rsidP="008B4559">
      <w:pPr>
        <w:spacing w:after="0" w:line="23" w:lineRule="atLeast"/>
        <w:rPr>
          <w:rFonts w:ascii="Calibri" w:hAnsi="Calibri" w:cs="Calibri"/>
          <w:sz w:val="24"/>
          <w:szCs w:val="24"/>
        </w:rPr>
      </w:pPr>
      <w:r w:rsidRPr="008B4559">
        <w:rPr>
          <w:rFonts w:ascii="Calibri" w:hAnsi="Calibri" w:cs="Calibri"/>
          <w:sz w:val="24"/>
          <w:szCs w:val="24"/>
        </w:rPr>
        <w:t>Benny Lonardi (393.455.5590; direzione@ispropress.it)</w:t>
      </w:r>
    </w:p>
    <w:p w14:paraId="77E55446" w14:textId="77777777" w:rsidR="008B4559" w:rsidRPr="008B4559" w:rsidRDefault="008B4559" w:rsidP="008B4559">
      <w:pPr>
        <w:spacing w:after="0" w:line="23" w:lineRule="atLeast"/>
        <w:rPr>
          <w:rFonts w:ascii="Calibri" w:hAnsi="Calibri" w:cs="Calibri"/>
          <w:sz w:val="24"/>
          <w:szCs w:val="24"/>
        </w:rPr>
      </w:pPr>
      <w:r w:rsidRPr="008B4559">
        <w:rPr>
          <w:rFonts w:ascii="Calibri" w:hAnsi="Calibri" w:cs="Calibri"/>
          <w:sz w:val="24"/>
          <w:szCs w:val="24"/>
        </w:rPr>
        <w:t>Simone Velasco (327.9131676; simovela@ispropress.it)</w:t>
      </w:r>
    </w:p>
    <w:p w14:paraId="4671B7B8" w14:textId="77777777" w:rsidR="00ED6622" w:rsidRPr="008B4559" w:rsidRDefault="00ED6622" w:rsidP="00072DF5">
      <w:pPr>
        <w:rPr>
          <w:rFonts w:ascii="Calibri" w:hAnsi="Calibri" w:cs="Calibri"/>
          <w:sz w:val="24"/>
          <w:szCs w:val="24"/>
        </w:rPr>
      </w:pPr>
    </w:p>
    <w:sectPr w:rsidR="00ED6622" w:rsidRPr="008B455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7D06" w14:textId="77777777" w:rsidR="008B4559" w:rsidRDefault="008B4559" w:rsidP="008B4559">
      <w:pPr>
        <w:spacing w:after="0" w:line="240" w:lineRule="auto"/>
      </w:pPr>
      <w:r>
        <w:separator/>
      </w:r>
    </w:p>
  </w:endnote>
  <w:endnote w:type="continuationSeparator" w:id="0">
    <w:p w14:paraId="7C1F8B72" w14:textId="77777777" w:rsidR="008B4559" w:rsidRDefault="008B4559" w:rsidP="008B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AAB5" w14:textId="77777777" w:rsidR="008B4559" w:rsidRDefault="008B4559" w:rsidP="008B4559">
      <w:pPr>
        <w:spacing w:after="0" w:line="240" w:lineRule="auto"/>
      </w:pPr>
      <w:r>
        <w:separator/>
      </w:r>
    </w:p>
  </w:footnote>
  <w:footnote w:type="continuationSeparator" w:id="0">
    <w:p w14:paraId="77D1BAB1" w14:textId="77777777" w:rsidR="008B4559" w:rsidRDefault="008B4559" w:rsidP="008B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8925" w14:textId="6EC678C5" w:rsidR="008B4559" w:rsidRDefault="008B4559">
    <w:pPr>
      <w:pStyle w:val="Intestazione"/>
    </w:pPr>
    <w:r>
      <w:rPr>
        <w:b/>
        <w:bCs/>
        <w:noProof/>
        <w:sz w:val="24"/>
        <w:szCs w:val="24"/>
      </w:rPr>
      <w:drawing>
        <wp:inline distT="0" distB="0" distL="0" distR="0" wp14:anchorId="4F1415E7" wp14:editId="50990DF7">
          <wp:extent cx="5980430" cy="524510"/>
          <wp:effectExtent l="0" t="0" r="127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F5"/>
    <w:rsid w:val="00072DF5"/>
    <w:rsid w:val="000A4810"/>
    <w:rsid w:val="001F2A7E"/>
    <w:rsid w:val="002153C7"/>
    <w:rsid w:val="00323A7B"/>
    <w:rsid w:val="00811933"/>
    <w:rsid w:val="008B4559"/>
    <w:rsid w:val="00AC3BAF"/>
    <w:rsid w:val="00AE7A29"/>
    <w:rsid w:val="00E71CF6"/>
    <w:rsid w:val="00ED6622"/>
    <w:rsid w:val="00FA4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01E5"/>
  <w15:chartTrackingRefBased/>
  <w15:docId w15:val="{95AE246F-758D-4CDF-9871-AA016CFB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72D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72D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72DF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72DF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72DF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72DF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72DF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72DF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72DF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2DF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72DF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72DF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72DF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72DF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72DF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72DF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72DF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72DF5"/>
    <w:rPr>
      <w:rFonts w:eastAsiaTheme="majorEastAsia" w:cstheme="majorBidi"/>
      <w:color w:val="272727" w:themeColor="text1" w:themeTint="D8"/>
    </w:rPr>
  </w:style>
  <w:style w:type="paragraph" w:styleId="Titolo">
    <w:name w:val="Title"/>
    <w:basedOn w:val="Normale"/>
    <w:next w:val="Normale"/>
    <w:link w:val="TitoloCarattere"/>
    <w:uiPriority w:val="10"/>
    <w:qFormat/>
    <w:rsid w:val="00072D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72D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72DF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72DF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72DF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72DF5"/>
    <w:rPr>
      <w:i/>
      <w:iCs/>
      <w:color w:val="404040" w:themeColor="text1" w:themeTint="BF"/>
    </w:rPr>
  </w:style>
  <w:style w:type="paragraph" w:styleId="Paragrafoelenco">
    <w:name w:val="List Paragraph"/>
    <w:basedOn w:val="Normale"/>
    <w:uiPriority w:val="34"/>
    <w:qFormat/>
    <w:rsid w:val="00072DF5"/>
    <w:pPr>
      <w:ind w:left="720"/>
      <w:contextualSpacing/>
    </w:pPr>
  </w:style>
  <w:style w:type="character" w:styleId="Enfasiintensa">
    <w:name w:val="Intense Emphasis"/>
    <w:basedOn w:val="Carpredefinitoparagrafo"/>
    <w:uiPriority w:val="21"/>
    <w:qFormat/>
    <w:rsid w:val="00072DF5"/>
    <w:rPr>
      <w:i/>
      <w:iCs/>
      <w:color w:val="0F4761" w:themeColor="accent1" w:themeShade="BF"/>
    </w:rPr>
  </w:style>
  <w:style w:type="paragraph" w:styleId="Citazioneintensa">
    <w:name w:val="Intense Quote"/>
    <w:basedOn w:val="Normale"/>
    <w:next w:val="Normale"/>
    <w:link w:val="CitazioneintensaCarattere"/>
    <w:uiPriority w:val="30"/>
    <w:qFormat/>
    <w:rsid w:val="00072D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72DF5"/>
    <w:rPr>
      <w:i/>
      <w:iCs/>
      <w:color w:val="0F4761" w:themeColor="accent1" w:themeShade="BF"/>
    </w:rPr>
  </w:style>
  <w:style w:type="character" w:styleId="Riferimentointenso">
    <w:name w:val="Intense Reference"/>
    <w:basedOn w:val="Carpredefinitoparagrafo"/>
    <w:uiPriority w:val="32"/>
    <w:qFormat/>
    <w:rsid w:val="00072DF5"/>
    <w:rPr>
      <w:b/>
      <w:bCs/>
      <w:smallCaps/>
      <w:color w:val="0F4761" w:themeColor="accent1" w:themeShade="BF"/>
      <w:spacing w:val="5"/>
    </w:rPr>
  </w:style>
  <w:style w:type="paragraph" w:styleId="Intestazione">
    <w:name w:val="header"/>
    <w:basedOn w:val="Normale"/>
    <w:link w:val="IntestazioneCarattere"/>
    <w:uiPriority w:val="99"/>
    <w:unhideWhenUsed/>
    <w:rsid w:val="008B4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559"/>
  </w:style>
  <w:style w:type="paragraph" w:styleId="Pidipagina">
    <w:name w:val="footer"/>
    <w:basedOn w:val="Normale"/>
    <w:link w:val="PidipaginaCarattere"/>
    <w:uiPriority w:val="99"/>
    <w:unhideWhenUsed/>
    <w:rsid w:val="008B4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559"/>
  </w:style>
  <w:style w:type="character" w:styleId="Collegamentoipertestuale">
    <w:name w:val="Hyperlink"/>
    <w:basedOn w:val="Carpredefinitoparagrafo"/>
    <w:uiPriority w:val="99"/>
    <w:unhideWhenUsed/>
    <w:rsid w:val="008B4559"/>
    <w:rPr>
      <w:color w:val="467886" w:themeColor="hyperlink"/>
      <w:u w:val="single"/>
    </w:rPr>
  </w:style>
  <w:style w:type="paragraph" w:styleId="Testonormale">
    <w:name w:val="Plain Text"/>
    <w:basedOn w:val="Normale"/>
    <w:link w:val="TestonormaleCarattere"/>
    <w:uiPriority w:val="99"/>
    <w:unhideWhenUsed/>
    <w:rsid w:val="008B4559"/>
    <w:pPr>
      <w:spacing w:after="0" w:line="240" w:lineRule="auto"/>
    </w:pPr>
    <w:rPr>
      <w:rFonts w:ascii="Calibri" w:eastAsia="Times New Roman" w:hAnsi="Calibri"/>
      <w:szCs w:val="21"/>
    </w:rPr>
  </w:style>
  <w:style w:type="character" w:customStyle="1" w:styleId="TestonormaleCarattere">
    <w:name w:val="Testo normale Carattere"/>
    <w:basedOn w:val="Carpredefinitoparagrafo"/>
    <w:link w:val="Testonormale"/>
    <w:uiPriority w:val="99"/>
    <w:rsid w:val="008B4559"/>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3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eronafie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office@veronafier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De Carli</dc:creator>
  <cp:keywords/>
  <dc:description/>
  <cp:lastModifiedBy>Sara Faroni</cp:lastModifiedBy>
  <cp:revision>2</cp:revision>
  <dcterms:created xsi:type="dcterms:W3CDTF">2024-03-20T14:25:00Z</dcterms:created>
  <dcterms:modified xsi:type="dcterms:W3CDTF">2024-03-20T14:25:00Z</dcterms:modified>
</cp:coreProperties>
</file>